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1412" w14:textId="255ADB1E" w:rsidR="00084E36" w:rsidRPr="00D92CD2" w:rsidRDefault="003D0654" w:rsidP="00D92CD2">
      <w:pPr>
        <w:spacing w:before="7"/>
        <w:rPr>
          <w:rStyle w:val="normaltextrun"/>
          <w:rFonts w:ascii="Book Antiqua" w:eastAsia="Times New Roman" w:hAnsi="Book Antiqua" w:cstheme="minorHAnsi"/>
          <w:sz w:val="18"/>
          <w:szCs w:val="18"/>
        </w:rPr>
      </w:pPr>
      <w:r w:rsidRPr="00E25AF7">
        <w:rPr>
          <w:rFonts w:ascii="Book Antiqua" w:hAnsi="Book Antiqua" w:cstheme="minorHAnsi"/>
          <w:noProof/>
          <w:sz w:val="18"/>
          <w:szCs w:val="18"/>
        </w:rPr>
        <w:drawing>
          <wp:anchor distT="0" distB="0" distL="114300" distR="114300" simplePos="0" relativeHeight="251658240" behindDoc="0" locked="0" layoutInCell="1" allowOverlap="1" wp14:anchorId="1D2DA98F" wp14:editId="7BCE99E7">
            <wp:simplePos x="3314039" y="956684"/>
            <wp:positionH relativeFrom="column">
              <wp:posOffset>3313966</wp:posOffset>
            </wp:positionH>
            <wp:positionV relativeFrom="paragraph">
              <wp:align>top</wp:align>
            </wp:positionV>
            <wp:extent cx="1162050" cy="645583"/>
            <wp:effectExtent l="0" t="0" r="0" b="2540"/>
            <wp:wrapSquare wrapText="bothSides"/>
            <wp:docPr id="2" name="Picture 2" descr="Image result for jhpie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jhpiego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645583"/>
                    </a:xfrm>
                    <a:prstGeom prst="rect">
                      <a:avLst/>
                    </a:prstGeom>
                    <a:noFill/>
                    <a:ln>
                      <a:noFill/>
                    </a:ln>
                  </pic:spPr>
                </pic:pic>
              </a:graphicData>
            </a:graphic>
          </wp:anchor>
        </w:drawing>
      </w:r>
      <w:r w:rsidR="00F6690C" w:rsidRPr="00E25AF7">
        <w:rPr>
          <w:rFonts w:ascii="Book Antiqua" w:eastAsia="Times New Roman" w:hAnsi="Book Antiqua" w:cstheme="minorHAnsi"/>
          <w:sz w:val="18"/>
          <w:szCs w:val="18"/>
        </w:rPr>
        <w:br w:type="textWrapping" w:clear="all"/>
      </w:r>
    </w:p>
    <w:p w14:paraId="632F876B" w14:textId="77777777" w:rsidR="00084E36" w:rsidRPr="00E25AF7" w:rsidRDefault="00084E36" w:rsidP="0BAE71F3">
      <w:pPr>
        <w:pStyle w:val="paragraph"/>
        <w:spacing w:before="0" w:beforeAutospacing="0" w:after="0" w:afterAutospacing="0"/>
        <w:ind w:left="90" w:right="105"/>
        <w:textAlignment w:val="baseline"/>
        <w:rPr>
          <w:rStyle w:val="normaltextrun"/>
          <w:rFonts w:ascii="Book Antiqua" w:eastAsia="Book Antiqua" w:hAnsi="Book Antiqua" w:cs="Book Antiqua"/>
          <w:sz w:val="18"/>
          <w:szCs w:val="18"/>
        </w:rPr>
      </w:pPr>
    </w:p>
    <w:p w14:paraId="65BAB4F6" w14:textId="77777777" w:rsidR="005A28D6" w:rsidRPr="00E25AF7" w:rsidRDefault="005A28D6" w:rsidP="005A28D6">
      <w:pPr>
        <w:pStyle w:val="paragraph"/>
        <w:spacing w:before="0" w:beforeAutospacing="0" w:after="0" w:afterAutospacing="0"/>
        <w:ind w:right="105"/>
        <w:jc w:val="both"/>
        <w:textAlignment w:val="baseline"/>
        <w:rPr>
          <w:rFonts w:ascii="Book Antiqua" w:eastAsia="Book Antiqua" w:hAnsi="Book Antiqua" w:cs="Book Antiqua"/>
          <w:sz w:val="18"/>
          <w:szCs w:val="18"/>
        </w:rPr>
      </w:pPr>
      <w:r w:rsidRPr="00E25AF7">
        <w:rPr>
          <w:rStyle w:val="normaltextrun"/>
          <w:rFonts w:ascii="Book Antiqua" w:eastAsia="Book Antiqua" w:hAnsi="Book Antiqua" w:cs="Book Antiqua"/>
          <w:sz w:val="18"/>
          <w:szCs w:val="18"/>
        </w:rPr>
        <w:t>Jhpiego is an international, non-profit health organization affiliated with The Johns Hopkins University. For 40 years and in over 155 countries, Jhpiego Corporation has been providing technical support to the Ministries of Health in partner countries across the globe for the past 40 years in a variety of technical areas including cervical cancer treatment and prevention, community health, HIV and AIDS, maternal and newborn health, health workforce capacity development (both Pre-service and in-service), family planning, malaria, and IPC/WASH.</w:t>
      </w:r>
    </w:p>
    <w:p w14:paraId="6EAF8AF8" w14:textId="77777777" w:rsidR="00084E36" w:rsidRPr="00E25AF7" w:rsidRDefault="00084E36" w:rsidP="0BAE71F3">
      <w:pPr>
        <w:pStyle w:val="paragraph"/>
        <w:spacing w:before="0" w:beforeAutospacing="0" w:after="0" w:afterAutospacing="0"/>
        <w:ind w:left="90" w:right="105"/>
        <w:textAlignment w:val="baseline"/>
        <w:rPr>
          <w:rStyle w:val="normaltextrun"/>
          <w:rFonts w:ascii="Book Antiqua" w:eastAsia="Book Antiqua" w:hAnsi="Book Antiqua" w:cs="Book Antiqua"/>
          <w:sz w:val="18"/>
          <w:szCs w:val="18"/>
        </w:rPr>
      </w:pPr>
    </w:p>
    <w:p w14:paraId="6066296D" w14:textId="77777777" w:rsidR="00084E36" w:rsidRPr="00E25AF7" w:rsidRDefault="00084E36" w:rsidP="0BAE71F3">
      <w:pPr>
        <w:pStyle w:val="paragraph"/>
        <w:spacing w:before="0" w:beforeAutospacing="0" w:after="0" w:afterAutospacing="0"/>
        <w:ind w:left="90" w:right="105"/>
        <w:textAlignment w:val="baseline"/>
        <w:rPr>
          <w:rStyle w:val="normaltextrun"/>
          <w:rFonts w:ascii="Book Antiqua" w:eastAsia="Book Antiqua" w:hAnsi="Book Antiqua" w:cs="Book Antiqua"/>
          <w:sz w:val="18"/>
          <w:szCs w:val="18"/>
        </w:rPr>
      </w:pPr>
    </w:p>
    <w:p w14:paraId="0C234D69" w14:textId="5F732BDA" w:rsidR="0067035F" w:rsidRPr="00E25AF7" w:rsidRDefault="0067035F" w:rsidP="0BAE71F3">
      <w:pPr>
        <w:pStyle w:val="paragraph"/>
        <w:spacing w:before="0" w:beforeAutospacing="0" w:after="0" w:afterAutospacing="0"/>
        <w:ind w:left="90" w:right="105"/>
        <w:textAlignment w:val="baseline"/>
        <w:rPr>
          <w:rFonts w:ascii="Book Antiqua" w:eastAsia="Book Antiqua" w:hAnsi="Book Antiqua" w:cs="Book Antiqua"/>
          <w:sz w:val="18"/>
          <w:szCs w:val="18"/>
        </w:rPr>
      </w:pPr>
      <w:r w:rsidRPr="00E25AF7">
        <w:rPr>
          <w:rStyle w:val="normaltextrun"/>
          <w:rFonts w:ascii="Book Antiqua" w:eastAsia="Book Antiqua" w:hAnsi="Book Antiqua" w:cs="Book Antiqua"/>
          <w:sz w:val="18"/>
          <w:szCs w:val="18"/>
        </w:rPr>
        <w:t>The following vacant pos</w:t>
      </w:r>
      <w:r w:rsidR="523762AC" w:rsidRPr="00E25AF7">
        <w:rPr>
          <w:rStyle w:val="normaltextrun"/>
          <w:rFonts w:ascii="Book Antiqua" w:eastAsia="Book Antiqua" w:hAnsi="Book Antiqua" w:cs="Book Antiqua"/>
          <w:sz w:val="18"/>
          <w:szCs w:val="18"/>
        </w:rPr>
        <w:t>i</w:t>
      </w:r>
      <w:r w:rsidRPr="00E25AF7">
        <w:rPr>
          <w:rStyle w:val="normaltextrun"/>
          <w:rFonts w:ascii="Book Antiqua" w:eastAsia="Book Antiqua" w:hAnsi="Book Antiqua" w:cs="Book Antiqua"/>
          <w:sz w:val="18"/>
          <w:szCs w:val="18"/>
        </w:rPr>
        <w:t>t</w:t>
      </w:r>
      <w:r w:rsidR="2DE85E68" w:rsidRPr="00E25AF7">
        <w:rPr>
          <w:rStyle w:val="normaltextrun"/>
          <w:rFonts w:ascii="Book Antiqua" w:eastAsia="Book Antiqua" w:hAnsi="Book Antiqua" w:cs="Book Antiqua"/>
          <w:sz w:val="18"/>
          <w:szCs w:val="18"/>
        </w:rPr>
        <w:t xml:space="preserve">ion </w:t>
      </w:r>
      <w:r w:rsidRPr="00E25AF7">
        <w:rPr>
          <w:rStyle w:val="normaltextrun"/>
          <w:rFonts w:ascii="Book Antiqua" w:eastAsia="Book Antiqua" w:hAnsi="Book Antiqua" w:cs="Book Antiqua"/>
          <w:sz w:val="18"/>
          <w:szCs w:val="18"/>
        </w:rPr>
        <w:t>is available for immediate filling:</w:t>
      </w:r>
      <w:r w:rsidRPr="00E25AF7">
        <w:rPr>
          <w:rStyle w:val="eop"/>
          <w:rFonts w:ascii="Book Antiqua" w:eastAsia="Book Antiqua" w:hAnsi="Book Antiqua" w:cs="Book Antiqua"/>
          <w:sz w:val="18"/>
          <w:szCs w:val="18"/>
        </w:rPr>
        <w:t> </w:t>
      </w:r>
    </w:p>
    <w:p w14:paraId="415D718A" w14:textId="77777777" w:rsidR="0BAE71F3" w:rsidRPr="00E25AF7" w:rsidRDefault="0BAE71F3" w:rsidP="0BAE71F3">
      <w:pPr>
        <w:pStyle w:val="Heading1"/>
        <w:spacing w:before="4"/>
        <w:rPr>
          <w:rFonts w:ascii="Book Antiqua" w:eastAsia="Book Antiqua" w:hAnsi="Book Antiqua" w:cs="Book Antiqua"/>
          <w:sz w:val="18"/>
          <w:szCs w:val="18"/>
        </w:rPr>
      </w:pPr>
    </w:p>
    <w:p w14:paraId="38D9950A" w14:textId="28D22160" w:rsidR="7F3CEC38" w:rsidRPr="00E25AF7" w:rsidRDefault="005A28D6" w:rsidP="0BAE71F3">
      <w:pPr>
        <w:pStyle w:val="Heading1"/>
        <w:spacing w:before="4"/>
        <w:rPr>
          <w:rFonts w:ascii="Book Antiqua" w:hAnsi="Book Antiqua"/>
          <w:sz w:val="18"/>
          <w:szCs w:val="18"/>
        </w:rPr>
      </w:pPr>
      <w:r w:rsidRPr="00E25AF7">
        <w:rPr>
          <w:rFonts w:ascii="Book Antiqua" w:eastAsia="Book Antiqua" w:hAnsi="Book Antiqua" w:cs="Book Antiqua"/>
          <w:sz w:val="18"/>
          <w:szCs w:val="18"/>
        </w:rPr>
        <w:t>Digital Health officer</w:t>
      </w:r>
      <w:r w:rsidR="7F3CEC38" w:rsidRPr="00E25AF7">
        <w:rPr>
          <w:rFonts w:ascii="Book Antiqua" w:eastAsia="Book Antiqua" w:hAnsi="Book Antiqua" w:cs="Book Antiqua"/>
          <w:sz w:val="18"/>
          <w:szCs w:val="18"/>
        </w:rPr>
        <w:t xml:space="preserve"> (1 position)</w:t>
      </w:r>
    </w:p>
    <w:p w14:paraId="0E3769FE" w14:textId="77777777" w:rsidR="7F3CEC38" w:rsidRPr="00E25AF7" w:rsidRDefault="7F3CEC38" w:rsidP="0BAE71F3">
      <w:pPr>
        <w:pStyle w:val="Heading1"/>
        <w:rPr>
          <w:rFonts w:ascii="Book Antiqua" w:hAnsi="Book Antiqua"/>
          <w:sz w:val="18"/>
          <w:szCs w:val="18"/>
        </w:rPr>
      </w:pPr>
      <w:r w:rsidRPr="00E25AF7">
        <w:rPr>
          <w:rFonts w:ascii="Book Antiqua" w:eastAsia="Book Antiqua" w:hAnsi="Book Antiqua" w:cs="Book Antiqua"/>
          <w:sz w:val="18"/>
          <w:szCs w:val="18"/>
        </w:rPr>
        <w:t xml:space="preserve"> </w:t>
      </w:r>
    </w:p>
    <w:p w14:paraId="7EE9E214" w14:textId="048D11B3" w:rsidR="7F3CEC38" w:rsidRPr="00E25AF7" w:rsidRDefault="7F3CEC38" w:rsidP="0BAE71F3">
      <w:pPr>
        <w:pStyle w:val="Heading1"/>
        <w:rPr>
          <w:rFonts w:ascii="Book Antiqua" w:hAnsi="Book Antiqua"/>
          <w:sz w:val="18"/>
          <w:szCs w:val="18"/>
        </w:rPr>
      </w:pPr>
      <w:r w:rsidRPr="00E25AF7">
        <w:rPr>
          <w:rFonts w:ascii="Book Antiqua" w:eastAsia="Book Antiqua" w:hAnsi="Book Antiqua" w:cs="Book Antiqua"/>
          <w:sz w:val="18"/>
          <w:szCs w:val="18"/>
        </w:rPr>
        <w:t xml:space="preserve">Job Location: </w:t>
      </w:r>
      <w:r w:rsidR="00BA3298">
        <w:rPr>
          <w:rFonts w:ascii="Book Antiqua" w:eastAsia="Book Antiqua" w:hAnsi="Book Antiqua" w:cs="Book Antiqua"/>
          <w:sz w:val="18"/>
          <w:szCs w:val="18"/>
        </w:rPr>
        <w:tab/>
      </w:r>
      <w:r w:rsidRPr="00E25AF7">
        <w:rPr>
          <w:rFonts w:ascii="Book Antiqua" w:eastAsia="Book Antiqua" w:hAnsi="Book Antiqua" w:cs="Book Antiqua"/>
          <w:sz w:val="18"/>
          <w:szCs w:val="18"/>
        </w:rPr>
        <w:t>Freetown, Sierra Leone</w:t>
      </w:r>
    </w:p>
    <w:p w14:paraId="6D930AEE" w14:textId="77777777" w:rsidR="0BAE71F3" w:rsidRPr="00E25AF7" w:rsidRDefault="0BAE71F3" w:rsidP="0BAE71F3">
      <w:pPr>
        <w:pStyle w:val="Heading1"/>
        <w:rPr>
          <w:rFonts w:ascii="Book Antiqua" w:eastAsia="Book Antiqua" w:hAnsi="Book Antiqua" w:cs="Book Antiqua"/>
          <w:sz w:val="18"/>
          <w:szCs w:val="18"/>
          <w:lang w:val="en-GB"/>
        </w:rPr>
      </w:pPr>
    </w:p>
    <w:p w14:paraId="3D173B6E" w14:textId="32ECBF7E" w:rsidR="7F3CEC38" w:rsidRPr="00E25AF7" w:rsidRDefault="7F3CEC38" w:rsidP="0BAE71F3">
      <w:pPr>
        <w:pStyle w:val="Heading1"/>
        <w:rPr>
          <w:rFonts w:ascii="Book Antiqua" w:hAnsi="Book Antiqua"/>
          <w:sz w:val="18"/>
          <w:szCs w:val="18"/>
        </w:rPr>
      </w:pPr>
      <w:r w:rsidRPr="00E25AF7">
        <w:rPr>
          <w:rFonts w:ascii="Book Antiqua" w:eastAsia="Book Antiqua" w:hAnsi="Book Antiqua" w:cs="Book Antiqua"/>
          <w:sz w:val="18"/>
          <w:szCs w:val="18"/>
          <w:lang w:val="en-GB"/>
        </w:rPr>
        <w:t xml:space="preserve">Reports to: </w:t>
      </w:r>
      <w:r w:rsidR="00BA3298">
        <w:rPr>
          <w:rFonts w:ascii="Book Antiqua" w:eastAsia="Book Antiqua" w:hAnsi="Book Antiqua" w:cs="Book Antiqua"/>
          <w:sz w:val="18"/>
          <w:szCs w:val="18"/>
          <w:lang w:val="en-GB"/>
        </w:rPr>
        <w:tab/>
      </w:r>
      <w:r w:rsidR="005A28D6" w:rsidRPr="00E25AF7">
        <w:rPr>
          <w:rFonts w:ascii="Book Antiqua" w:eastAsia="Book Antiqua" w:hAnsi="Book Antiqua" w:cs="Book Antiqua"/>
          <w:sz w:val="18"/>
          <w:szCs w:val="18"/>
          <w:lang w:val="en-GB"/>
        </w:rPr>
        <w:t>Technical Advisor – Training and Capacity Building</w:t>
      </w:r>
    </w:p>
    <w:p w14:paraId="724EFD5E" w14:textId="0BDF88D9" w:rsidR="7F3CEC38" w:rsidRPr="00E25AF7" w:rsidRDefault="7F3CEC38" w:rsidP="0BAE71F3">
      <w:pPr>
        <w:pStyle w:val="Heading1"/>
        <w:rPr>
          <w:rFonts w:ascii="Book Antiqua" w:hAnsi="Book Antiqua"/>
          <w:sz w:val="18"/>
          <w:szCs w:val="18"/>
        </w:rPr>
      </w:pPr>
    </w:p>
    <w:p w14:paraId="5B5AE62C" w14:textId="4E2738BC" w:rsidR="7F3CEC38" w:rsidRPr="00E25AF7" w:rsidRDefault="7F3CEC38" w:rsidP="00DF077B">
      <w:pPr>
        <w:spacing w:after="120"/>
        <w:rPr>
          <w:rFonts w:ascii="Book Antiqua" w:eastAsia="Book Antiqua" w:hAnsi="Book Antiqua" w:cs="Book Antiqua"/>
          <w:b/>
          <w:bCs/>
          <w:sz w:val="18"/>
          <w:szCs w:val="18"/>
        </w:rPr>
      </w:pPr>
      <w:r w:rsidRPr="00E25AF7">
        <w:rPr>
          <w:rFonts w:ascii="Book Antiqua" w:eastAsia="Book Antiqua" w:hAnsi="Book Antiqua" w:cs="Book Antiqua"/>
          <w:b/>
          <w:bCs/>
          <w:sz w:val="18"/>
          <w:szCs w:val="18"/>
        </w:rPr>
        <w:t xml:space="preserve">Position Overview: </w:t>
      </w:r>
    </w:p>
    <w:p w14:paraId="51B860C2" w14:textId="367135D0" w:rsidR="005A28D6" w:rsidRPr="00E25AF7" w:rsidRDefault="005A28D6">
      <w:pPr>
        <w:rPr>
          <w:rFonts w:ascii="Book Antiqua" w:eastAsia="Calibri" w:hAnsi="Book Antiqua"/>
          <w:sz w:val="18"/>
          <w:szCs w:val="18"/>
        </w:rPr>
      </w:pPr>
      <w:r w:rsidRPr="00E25AF7">
        <w:rPr>
          <w:rFonts w:ascii="Book Antiqua" w:eastAsia="Calibri" w:hAnsi="Book Antiqua"/>
          <w:sz w:val="18"/>
          <w:szCs w:val="18"/>
        </w:rPr>
        <w:t>A Digital Health Officer is sought to provide expertise in digital health learning implementation and solutions, with a focus on the use of appropriate technology, including mobile learning management systems, mobile messaging applications, and social media platforms. The Digital Health Officer will be expected to support learning content design and development, with a focus on the implementation and integration of digital content into learning and performance approaches</w:t>
      </w:r>
    </w:p>
    <w:p w14:paraId="3260DDE6" w14:textId="77777777" w:rsidR="005A28D6" w:rsidRPr="00E25AF7" w:rsidRDefault="005A28D6">
      <w:pPr>
        <w:rPr>
          <w:rFonts w:ascii="Book Antiqua" w:hAnsi="Book Antiqua"/>
          <w:sz w:val="18"/>
          <w:szCs w:val="18"/>
        </w:rPr>
      </w:pPr>
    </w:p>
    <w:p w14:paraId="2DB57A22" w14:textId="77777777" w:rsidR="7F3CEC38" w:rsidRPr="00E25AF7" w:rsidRDefault="7F3CEC38" w:rsidP="00DF077B">
      <w:pPr>
        <w:spacing w:after="120"/>
        <w:rPr>
          <w:rFonts w:ascii="Book Antiqua" w:hAnsi="Book Antiqua"/>
          <w:sz w:val="18"/>
          <w:szCs w:val="18"/>
        </w:rPr>
      </w:pPr>
      <w:r w:rsidRPr="00E25AF7">
        <w:rPr>
          <w:rFonts w:ascii="Book Antiqua" w:eastAsia="Book Antiqua" w:hAnsi="Book Antiqua" w:cs="Book Antiqua"/>
          <w:b/>
          <w:bCs/>
          <w:sz w:val="18"/>
          <w:szCs w:val="18"/>
        </w:rPr>
        <w:t>Duties and Responsibilities:</w:t>
      </w:r>
    </w:p>
    <w:p w14:paraId="388A5754" w14:textId="77777777" w:rsidR="005A28D6" w:rsidRPr="00E25AF7" w:rsidRDefault="005A28D6" w:rsidP="005A28D6">
      <w:pPr>
        <w:widowControl/>
        <w:numPr>
          <w:ilvl w:val="0"/>
          <w:numId w:val="24"/>
        </w:numPr>
        <w:contextualSpacing/>
        <w:jc w:val="both"/>
        <w:rPr>
          <w:rFonts w:ascii="Book Antiqua" w:hAnsi="Book Antiqua" w:cs="Calibri"/>
          <w:color w:val="000000"/>
          <w:sz w:val="18"/>
          <w:szCs w:val="18"/>
        </w:rPr>
      </w:pPr>
      <w:r w:rsidRPr="00E25AF7">
        <w:rPr>
          <w:rFonts w:ascii="Book Antiqua" w:hAnsi="Book Antiqua" w:cs="Calibri"/>
          <w:color w:val="000000"/>
          <w:sz w:val="18"/>
          <w:szCs w:val="18"/>
        </w:rPr>
        <w:t xml:space="preserve">Provide technical advice and direct implementation support for learning or performance approaches that include digital health or mobile technology solutions </w:t>
      </w:r>
    </w:p>
    <w:p w14:paraId="2E4512B3" w14:textId="77777777" w:rsidR="005A28D6" w:rsidRPr="00E25AF7" w:rsidRDefault="005A28D6" w:rsidP="005A28D6">
      <w:pPr>
        <w:widowControl/>
        <w:numPr>
          <w:ilvl w:val="0"/>
          <w:numId w:val="24"/>
        </w:numPr>
        <w:contextualSpacing/>
        <w:jc w:val="both"/>
        <w:rPr>
          <w:rFonts w:ascii="Book Antiqua" w:hAnsi="Book Antiqua" w:cs="Calibri"/>
          <w:color w:val="000000"/>
          <w:sz w:val="18"/>
          <w:szCs w:val="18"/>
        </w:rPr>
      </w:pPr>
      <w:r w:rsidRPr="00E25AF7">
        <w:rPr>
          <w:rFonts w:ascii="Book Antiqua" w:hAnsi="Book Antiqua" w:cs="Calibri"/>
          <w:color w:val="000000"/>
          <w:sz w:val="18"/>
          <w:szCs w:val="18"/>
        </w:rPr>
        <w:t>Support moderation, digital content identification, creation or management on various technology platforms with a focus on mobile platforms. This may include learning management system, messaging or social media software platforms</w:t>
      </w:r>
    </w:p>
    <w:p w14:paraId="2AEB270F" w14:textId="77777777" w:rsidR="005A28D6" w:rsidRPr="00E25AF7" w:rsidRDefault="005A28D6" w:rsidP="005A28D6">
      <w:pPr>
        <w:widowControl/>
        <w:numPr>
          <w:ilvl w:val="0"/>
          <w:numId w:val="24"/>
        </w:numPr>
        <w:spacing w:line="259" w:lineRule="auto"/>
        <w:contextualSpacing/>
        <w:jc w:val="both"/>
        <w:rPr>
          <w:rFonts w:ascii="Book Antiqua" w:hAnsi="Book Antiqua"/>
          <w:sz w:val="18"/>
          <w:szCs w:val="18"/>
        </w:rPr>
      </w:pPr>
      <w:r w:rsidRPr="00E25AF7">
        <w:rPr>
          <w:rFonts w:ascii="Book Antiqua" w:eastAsia="Calibri" w:hAnsi="Book Antiqua"/>
          <w:sz w:val="18"/>
          <w:szCs w:val="18"/>
        </w:rPr>
        <w:t>Provide digital health project management and coordination across multiple team members, including content developers, subject matter experts, instructional designers and learning management system (LMS) administrators</w:t>
      </w:r>
    </w:p>
    <w:p w14:paraId="1A462F9C" w14:textId="77777777" w:rsidR="005A28D6" w:rsidRPr="00E25AF7" w:rsidRDefault="005A28D6" w:rsidP="005A28D6">
      <w:pPr>
        <w:widowControl/>
        <w:numPr>
          <w:ilvl w:val="0"/>
          <w:numId w:val="24"/>
        </w:numPr>
        <w:contextualSpacing/>
        <w:jc w:val="both"/>
        <w:rPr>
          <w:rFonts w:ascii="Book Antiqua" w:eastAsia="Calibri" w:hAnsi="Book Antiqua"/>
          <w:sz w:val="18"/>
          <w:szCs w:val="18"/>
        </w:rPr>
      </w:pPr>
      <w:r w:rsidRPr="00E25AF7">
        <w:rPr>
          <w:rFonts w:ascii="Book Antiqua" w:eastAsia="Calibri" w:hAnsi="Book Antiqua"/>
          <w:sz w:val="18"/>
          <w:szCs w:val="18"/>
        </w:rPr>
        <w:t xml:space="preserve">Provide inputs into the process and content design for messaging application learning delivery opportunities </w:t>
      </w:r>
    </w:p>
    <w:p w14:paraId="119D4040" w14:textId="77777777" w:rsidR="005A28D6" w:rsidRPr="00E25AF7" w:rsidRDefault="005A28D6" w:rsidP="005A28D6">
      <w:pPr>
        <w:widowControl/>
        <w:numPr>
          <w:ilvl w:val="0"/>
          <w:numId w:val="24"/>
        </w:numPr>
        <w:contextualSpacing/>
        <w:jc w:val="both"/>
        <w:rPr>
          <w:rFonts w:ascii="Book Antiqua" w:eastAsia="Calibri" w:hAnsi="Book Antiqua"/>
          <w:sz w:val="18"/>
          <w:szCs w:val="18"/>
        </w:rPr>
      </w:pPr>
      <w:r w:rsidRPr="00E25AF7">
        <w:rPr>
          <w:rFonts w:ascii="Book Antiqua" w:hAnsi="Book Antiqua" w:cs="Helvetica"/>
          <w:color w:val="000000"/>
          <w:sz w:val="18"/>
          <w:szCs w:val="18"/>
        </w:rPr>
        <w:t>Provide coaching, training, and direct IT support for scale-up and use of existing CPD (LMS) platforms</w:t>
      </w:r>
    </w:p>
    <w:p w14:paraId="58B6A327" w14:textId="77777777" w:rsidR="005A28D6" w:rsidRPr="00E25AF7" w:rsidRDefault="005A28D6" w:rsidP="005A28D6">
      <w:pPr>
        <w:widowControl/>
        <w:numPr>
          <w:ilvl w:val="0"/>
          <w:numId w:val="24"/>
        </w:numPr>
        <w:contextualSpacing/>
        <w:jc w:val="both"/>
        <w:rPr>
          <w:rFonts w:ascii="Book Antiqua" w:eastAsia="Calibri" w:hAnsi="Book Antiqua"/>
          <w:sz w:val="18"/>
          <w:szCs w:val="18"/>
        </w:rPr>
      </w:pPr>
      <w:r w:rsidRPr="00E25AF7">
        <w:rPr>
          <w:rFonts w:ascii="Book Antiqua" w:hAnsi="Book Antiqua" w:cs="Helvetica"/>
          <w:color w:val="000000"/>
          <w:sz w:val="18"/>
          <w:szCs w:val="18"/>
        </w:rPr>
        <w:t>Project manage development of digital content, including quality assurance testing, content storage and content management</w:t>
      </w:r>
    </w:p>
    <w:p w14:paraId="719DE914" w14:textId="77777777" w:rsidR="005A28D6" w:rsidRPr="00E25AF7" w:rsidRDefault="005A28D6" w:rsidP="005A28D6">
      <w:pPr>
        <w:widowControl/>
        <w:numPr>
          <w:ilvl w:val="0"/>
          <w:numId w:val="24"/>
        </w:numPr>
        <w:contextualSpacing/>
        <w:jc w:val="both"/>
        <w:rPr>
          <w:rFonts w:ascii="Book Antiqua" w:hAnsi="Book Antiqua" w:cs="Calibri"/>
          <w:color w:val="000000"/>
          <w:sz w:val="18"/>
          <w:szCs w:val="18"/>
        </w:rPr>
      </w:pPr>
      <w:r w:rsidRPr="00E25AF7">
        <w:rPr>
          <w:rFonts w:ascii="Book Antiqua" w:hAnsi="Book Antiqua" w:cs="Calibri"/>
          <w:color w:val="000000"/>
          <w:sz w:val="18"/>
          <w:szCs w:val="18"/>
        </w:rPr>
        <w:t>Participate in the creation of digital learning content for use on mobile social platforms and Project ECHO</w:t>
      </w:r>
    </w:p>
    <w:p w14:paraId="073C00D2" w14:textId="47283A1F" w:rsidR="7F3CEC38" w:rsidRPr="00E25AF7" w:rsidRDefault="7F3CEC38">
      <w:pPr>
        <w:rPr>
          <w:rFonts w:ascii="Book Antiqua" w:hAnsi="Book Antiqua"/>
          <w:sz w:val="18"/>
          <w:szCs w:val="18"/>
        </w:rPr>
      </w:pPr>
    </w:p>
    <w:p w14:paraId="23F82775" w14:textId="77777777" w:rsidR="7F3CEC38" w:rsidRPr="00E25AF7" w:rsidRDefault="7F3CEC38" w:rsidP="00DF077B">
      <w:pPr>
        <w:spacing w:after="120"/>
        <w:rPr>
          <w:rFonts w:ascii="Book Antiqua" w:hAnsi="Book Antiqua"/>
          <w:sz w:val="18"/>
          <w:szCs w:val="18"/>
        </w:rPr>
      </w:pPr>
      <w:r w:rsidRPr="00E25AF7">
        <w:rPr>
          <w:rFonts w:ascii="Book Antiqua" w:eastAsia="Book Antiqua" w:hAnsi="Book Antiqua" w:cs="Book Antiqua"/>
          <w:b/>
          <w:bCs/>
          <w:sz w:val="18"/>
          <w:szCs w:val="18"/>
        </w:rPr>
        <w:t>Required Qualifications:</w:t>
      </w:r>
    </w:p>
    <w:p w14:paraId="273C7317" w14:textId="77777777" w:rsidR="005A28D6" w:rsidRPr="00E25AF7" w:rsidRDefault="005A28D6" w:rsidP="005A28D6">
      <w:pPr>
        <w:pStyle w:val="ListParagraph"/>
        <w:numPr>
          <w:ilvl w:val="0"/>
          <w:numId w:val="25"/>
        </w:numPr>
        <w:jc w:val="both"/>
        <w:rPr>
          <w:rFonts w:ascii="Book Antiqua" w:eastAsia="Calibri" w:hAnsi="Book Antiqua"/>
          <w:sz w:val="18"/>
          <w:szCs w:val="18"/>
        </w:rPr>
      </w:pPr>
      <w:r w:rsidRPr="00E25AF7">
        <w:rPr>
          <w:rFonts w:ascii="Book Antiqua" w:eastAsia="Calibri" w:hAnsi="Book Antiqua"/>
          <w:sz w:val="18"/>
          <w:szCs w:val="18"/>
        </w:rPr>
        <w:t xml:space="preserve">Bachelor’s degree, Health related preferred </w:t>
      </w:r>
    </w:p>
    <w:p w14:paraId="5517F599" w14:textId="77777777" w:rsidR="005A28D6" w:rsidRPr="00E25AF7" w:rsidRDefault="005A28D6" w:rsidP="005A28D6">
      <w:pPr>
        <w:widowControl/>
        <w:numPr>
          <w:ilvl w:val="0"/>
          <w:numId w:val="25"/>
        </w:numPr>
        <w:jc w:val="both"/>
        <w:rPr>
          <w:rFonts w:ascii="Book Antiqua" w:hAnsi="Book Antiqua"/>
          <w:color w:val="000000"/>
          <w:sz w:val="18"/>
          <w:szCs w:val="18"/>
        </w:rPr>
      </w:pPr>
      <w:r w:rsidRPr="00E25AF7">
        <w:rPr>
          <w:rFonts w:ascii="Book Antiqua" w:hAnsi="Book Antiqua"/>
          <w:color w:val="000000"/>
          <w:sz w:val="18"/>
          <w:szCs w:val="18"/>
        </w:rPr>
        <w:t>Direct implementation experience in designing, managing or supporting blended learning solutions that include technology platforms</w:t>
      </w:r>
    </w:p>
    <w:p w14:paraId="1335C9EC" w14:textId="77777777" w:rsidR="005A28D6" w:rsidRPr="00E25AF7" w:rsidRDefault="005A28D6" w:rsidP="005A28D6">
      <w:pPr>
        <w:widowControl/>
        <w:numPr>
          <w:ilvl w:val="0"/>
          <w:numId w:val="25"/>
        </w:numPr>
        <w:contextualSpacing/>
        <w:jc w:val="both"/>
        <w:rPr>
          <w:rFonts w:ascii="Book Antiqua" w:hAnsi="Book Antiqua"/>
          <w:color w:val="000000"/>
          <w:sz w:val="18"/>
          <w:szCs w:val="18"/>
        </w:rPr>
      </w:pPr>
      <w:r w:rsidRPr="00E25AF7">
        <w:rPr>
          <w:rFonts w:ascii="Book Antiqua" w:hAnsi="Book Antiqua"/>
          <w:color w:val="000000"/>
          <w:sz w:val="18"/>
          <w:szCs w:val="18"/>
        </w:rPr>
        <w:t>At least 2 years' experience with United States government or European Union digital health learning related projects</w:t>
      </w:r>
    </w:p>
    <w:p w14:paraId="11902653" w14:textId="77777777" w:rsidR="005A28D6" w:rsidRPr="00E25AF7" w:rsidRDefault="005A28D6" w:rsidP="005A28D6">
      <w:pPr>
        <w:widowControl/>
        <w:numPr>
          <w:ilvl w:val="0"/>
          <w:numId w:val="25"/>
        </w:numPr>
        <w:contextualSpacing/>
        <w:jc w:val="both"/>
        <w:rPr>
          <w:rFonts w:ascii="Book Antiqua" w:eastAsia="Calibri" w:hAnsi="Book Antiqua"/>
          <w:color w:val="000000"/>
          <w:sz w:val="18"/>
          <w:szCs w:val="18"/>
        </w:rPr>
      </w:pPr>
      <w:r w:rsidRPr="00E25AF7">
        <w:rPr>
          <w:rFonts w:ascii="Book Antiqua" w:hAnsi="Book Antiqua"/>
          <w:color w:val="000000"/>
          <w:sz w:val="18"/>
          <w:szCs w:val="18"/>
        </w:rPr>
        <w:t>Proficiency in use of social media platforms, messaging/mobile apps</w:t>
      </w:r>
    </w:p>
    <w:p w14:paraId="621AEB7B" w14:textId="77777777" w:rsidR="005A28D6" w:rsidRPr="00E25AF7" w:rsidRDefault="005A28D6" w:rsidP="005A28D6">
      <w:pPr>
        <w:widowControl/>
        <w:numPr>
          <w:ilvl w:val="0"/>
          <w:numId w:val="25"/>
        </w:numPr>
        <w:contextualSpacing/>
        <w:jc w:val="both"/>
        <w:rPr>
          <w:rFonts w:ascii="Book Antiqua" w:hAnsi="Book Antiqua"/>
          <w:color w:val="000000"/>
          <w:sz w:val="18"/>
          <w:szCs w:val="18"/>
        </w:rPr>
      </w:pPr>
      <w:r w:rsidRPr="00E25AF7">
        <w:rPr>
          <w:rFonts w:ascii="Book Antiqua" w:eastAsia="Calibri" w:hAnsi="Book Antiqua"/>
          <w:sz w:val="18"/>
          <w:szCs w:val="18"/>
        </w:rPr>
        <w:t>Experience supervising, managing or authoring digital courses</w:t>
      </w:r>
    </w:p>
    <w:p w14:paraId="3DC8C9C4" w14:textId="77777777" w:rsidR="005A28D6" w:rsidRPr="00E25AF7" w:rsidRDefault="005A28D6" w:rsidP="005A28D6">
      <w:pPr>
        <w:widowControl/>
        <w:numPr>
          <w:ilvl w:val="0"/>
          <w:numId w:val="25"/>
        </w:numPr>
        <w:contextualSpacing/>
        <w:jc w:val="both"/>
        <w:rPr>
          <w:rFonts w:ascii="Book Antiqua" w:eastAsia="Calibri" w:hAnsi="Book Antiqua"/>
          <w:color w:val="000000"/>
          <w:sz w:val="18"/>
          <w:szCs w:val="18"/>
        </w:rPr>
      </w:pPr>
      <w:r w:rsidRPr="00E25AF7">
        <w:rPr>
          <w:rFonts w:ascii="Book Antiqua" w:hAnsi="Book Antiqua"/>
          <w:color w:val="000000"/>
          <w:sz w:val="18"/>
          <w:szCs w:val="18"/>
        </w:rPr>
        <w:t xml:space="preserve">Experience with use of an existing LMS, such as Blackboard, Cornerstone, Moodle, etc. </w:t>
      </w:r>
    </w:p>
    <w:p w14:paraId="5AF13640" w14:textId="0CC9C42D" w:rsidR="005A28D6" w:rsidRPr="00E25AF7" w:rsidRDefault="005A28D6" w:rsidP="005A28D6">
      <w:pPr>
        <w:widowControl/>
        <w:numPr>
          <w:ilvl w:val="0"/>
          <w:numId w:val="25"/>
        </w:numPr>
        <w:contextualSpacing/>
        <w:jc w:val="both"/>
        <w:rPr>
          <w:rFonts w:ascii="Book Antiqua" w:hAnsi="Book Antiqua"/>
          <w:color w:val="000000"/>
          <w:sz w:val="18"/>
          <w:szCs w:val="18"/>
        </w:rPr>
      </w:pPr>
      <w:r w:rsidRPr="00E25AF7">
        <w:rPr>
          <w:rFonts w:ascii="Book Antiqua" w:eastAsia="Calibri" w:hAnsi="Book Antiqua"/>
          <w:sz w:val="18"/>
          <w:szCs w:val="18"/>
        </w:rPr>
        <w:t>Proficiency in eLearning authoring software, such as Articulate, Camtasia, etc.</w:t>
      </w:r>
    </w:p>
    <w:p w14:paraId="12604776" w14:textId="77777777" w:rsidR="005A28D6" w:rsidRPr="00E25AF7" w:rsidRDefault="005A28D6" w:rsidP="005A28D6">
      <w:pPr>
        <w:widowControl/>
        <w:numPr>
          <w:ilvl w:val="0"/>
          <w:numId w:val="25"/>
        </w:numPr>
        <w:contextualSpacing/>
        <w:jc w:val="both"/>
        <w:rPr>
          <w:rFonts w:ascii="Book Antiqua" w:hAnsi="Book Antiqua" w:cs="Calibri"/>
          <w:color w:val="000000"/>
          <w:sz w:val="18"/>
          <w:szCs w:val="18"/>
        </w:rPr>
      </w:pPr>
      <w:r w:rsidRPr="00E25AF7">
        <w:rPr>
          <w:rFonts w:ascii="Book Antiqua" w:hAnsi="Book Antiqua"/>
          <w:color w:val="000000"/>
          <w:sz w:val="18"/>
          <w:szCs w:val="18"/>
        </w:rPr>
        <w:t>5 years of experience in the field of instructional /educational technology, including designing, developing or implementing digital learning solutions</w:t>
      </w:r>
    </w:p>
    <w:p w14:paraId="12A240AD" w14:textId="77777777" w:rsidR="005A28D6" w:rsidRPr="00E25AF7" w:rsidRDefault="005A28D6" w:rsidP="005A28D6">
      <w:pPr>
        <w:widowControl/>
        <w:numPr>
          <w:ilvl w:val="0"/>
          <w:numId w:val="25"/>
        </w:numPr>
        <w:jc w:val="both"/>
        <w:rPr>
          <w:rFonts w:ascii="Book Antiqua" w:eastAsia="Calibri" w:hAnsi="Book Antiqua"/>
          <w:sz w:val="18"/>
          <w:szCs w:val="18"/>
        </w:rPr>
      </w:pPr>
      <w:r w:rsidRPr="00E25AF7">
        <w:rPr>
          <w:rFonts w:ascii="Book Antiqua" w:eastAsia="Calibri" w:hAnsi="Book Antiqua"/>
          <w:sz w:val="18"/>
          <w:szCs w:val="18"/>
        </w:rPr>
        <w:t xml:space="preserve">Excellent verbal, written interpersonal, and presentation skills in English </w:t>
      </w:r>
    </w:p>
    <w:p w14:paraId="7597F946" w14:textId="77777777" w:rsidR="005A28D6" w:rsidRPr="00E25AF7" w:rsidRDefault="005A28D6" w:rsidP="005A28D6">
      <w:pPr>
        <w:widowControl/>
        <w:numPr>
          <w:ilvl w:val="0"/>
          <w:numId w:val="25"/>
        </w:numPr>
        <w:jc w:val="both"/>
        <w:rPr>
          <w:rFonts w:ascii="Book Antiqua" w:eastAsia="Calibri" w:hAnsi="Book Antiqua"/>
          <w:sz w:val="18"/>
          <w:szCs w:val="18"/>
        </w:rPr>
      </w:pPr>
      <w:r w:rsidRPr="00E25AF7">
        <w:rPr>
          <w:rFonts w:ascii="Book Antiqua" w:eastAsia="Calibri" w:hAnsi="Book Antiqua"/>
          <w:sz w:val="18"/>
          <w:szCs w:val="18"/>
        </w:rPr>
        <w:t>Proficiency in Microsoft Office</w:t>
      </w:r>
    </w:p>
    <w:p w14:paraId="3377B4CF" w14:textId="770610BC" w:rsidR="005A28D6" w:rsidRDefault="005A28D6" w:rsidP="005A28D6">
      <w:pPr>
        <w:widowControl/>
        <w:ind w:left="360"/>
        <w:contextualSpacing/>
        <w:jc w:val="both"/>
        <w:rPr>
          <w:rFonts w:ascii="Book Antiqua" w:hAnsi="Book Antiqua"/>
          <w:color w:val="000000"/>
          <w:sz w:val="18"/>
          <w:szCs w:val="18"/>
        </w:rPr>
      </w:pPr>
    </w:p>
    <w:p w14:paraId="3EBCF6F4" w14:textId="77777777" w:rsidR="00E84AC7" w:rsidRPr="00E25AF7" w:rsidRDefault="00E84AC7" w:rsidP="005A28D6">
      <w:pPr>
        <w:widowControl/>
        <w:ind w:left="360"/>
        <w:contextualSpacing/>
        <w:jc w:val="both"/>
        <w:rPr>
          <w:rFonts w:ascii="Book Antiqua" w:hAnsi="Book Antiqua"/>
          <w:color w:val="000000"/>
          <w:sz w:val="18"/>
          <w:szCs w:val="18"/>
        </w:rPr>
      </w:pPr>
    </w:p>
    <w:p w14:paraId="34CC90CF" w14:textId="5517DB1A" w:rsidR="005A28D6" w:rsidRDefault="005A28D6" w:rsidP="005A28D6">
      <w:pPr>
        <w:widowControl/>
        <w:ind w:left="360"/>
        <w:contextualSpacing/>
        <w:jc w:val="both"/>
        <w:rPr>
          <w:rFonts w:ascii="Book Antiqua" w:hAnsi="Book Antiqua"/>
          <w:color w:val="000000"/>
          <w:sz w:val="18"/>
          <w:szCs w:val="18"/>
        </w:rPr>
      </w:pPr>
    </w:p>
    <w:p w14:paraId="0F3D5182" w14:textId="3E6CB2A1" w:rsidR="00A64268" w:rsidRDefault="00A64268" w:rsidP="005A28D6">
      <w:pPr>
        <w:widowControl/>
        <w:ind w:left="360"/>
        <w:contextualSpacing/>
        <w:jc w:val="both"/>
        <w:rPr>
          <w:rFonts w:ascii="Book Antiqua" w:hAnsi="Book Antiqua"/>
          <w:color w:val="000000"/>
          <w:sz w:val="18"/>
          <w:szCs w:val="18"/>
        </w:rPr>
      </w:pPr>
    </w:p>
    <w:p w14:paraId="6B0DB27D" w14:textId="77777777" w:rsidR="00A64268" w:rsidRPr="00E25AF7" w:rsidRDefault="00A64268" w:rsidP="005A28D6">
      <w:pPr>
        <w:widowControl/>
        <w:ind w:left="360"/>
        <w:contextualSpacing/>
        <w:jc w:val="both"/>
        <w:rPr>
          <w:rFonts w:ascii="Book Antiqua" w:hAnsi="Book Antiqua"/>
          <w:color w:val="000000"/>
          <w:sz w:val="18"/>
          <w:szCs w:val="18"/>
        </w:rPr>
      </w:pPr>
    </w:p>
    <w:p w14:paraId="52C8E002" w14:textId="77777777" w:rsidR="005A28D6" w:rsidRPr="00E25AF7" w:rsidRDefault="005A28D6" w:rsidP="005A28D6">
      <w:pPr>
        <w:jc w:val="both"/>
        <w:rPr>
          <w:rFonts w:ascii="Book Antiqua" w:eastAsia="Calibri" w:hAnsi="Book Antiqua" w:cs="Calibri"/>
          <w:b/>
          <w:color w:val="000000"/>
          <w:sz w:val="18"/>
          <w:szCs w:val="18"/>
        </w:rPr>
      </w:pPr>
      <w:r w:rsidRPr="00E25AF7">
        <w:rPr>
          <w:rFonts w:ascii="Book Antiqua" w:eastAsia="Calibri" w:hAnsi="Book Antiqua"/>
          <w:b/>
          <w:bCs/>
          <w:color w:val="000000"/>
          <w:sz w:val="18"/>
          <w:szCs w:val="18"/>
        </w:rPr>
        <w:lastRenderedPageBreak/>
        <w:t>Preferred Qualifications:</w:t>
      </w:r>
    </w:p>
    <w:p w14:paraId="7F46A0DD" w14:textId="77777777" w:rsidR="005A28D6" w:rsidRPr="00E25AF7" w:rsidRDefault="005A28D6" w:rsidP="005A28D6">
      <w:pPr>
        <w:widowControl/>
        <w:numPr>
          <w:ilvl w:val="0"/>
          <w:numId w:val="25"/>
        </w:numPr>
        <w:contextualSpacing/>
        <w:jc w:val="both"/>
        <w:rPr>
          <w:rFonts w:ascii="Book Antiqua" w:hAnsi="Book Antiqua" w:cs="Calibri"/>
          <w:color w:val="000000"/>
          <w:sz w:val="18"/>
          <w:szCs w:val="18"/>
        </w:rPr>
      </w:pPr>
      <w:r w:rsidRPr="00E25AF7">
        <w:rPr>
          <w:rFonts w:ascii="Book Antiqua" w:hAnsi="Book Antiqua" w:cs="Calibri"/>
          <w:color w:val="000000"/>
          <w:sz w:val="18"/>
          <w:szCs w:val="18"/>
        </w:rPr>
        <w:t>Instructional designer, instructional technologist, or another similar formal degree in educational technology.</w:t>
      </w:r>
    </w:p>
    <w:p w14:paraId="53962CF4" w14:textId="77777777" w:rsidR="005A28D6" w:rsidRPr="00E25AF7" w:rsidRDefault="005A28D6" w:rsidP="005A28D6">
      <w:pPr>
        <w:widowControl/>
        <w:numPr>
          <w:ilvl w:val="0"/>
          <w:numId w:val="25"/>
        </w:numPr>
        <w:spacing w:line="252" w:lineRule="auto"/>
        <w:contextualSpacing/>
        <w:jc w:val="both"/>
        <w:rPr>
          <w:rFonts w:ascii="Book Antiqua" w:eastAsia="Calibri" w:hAnsi="Book Antiqua" w:cs="Calibri"/>
          <w:sz w:val="18"/>
          <w:szCs w:val="18"/>
        </w:rPr>
      </w:pPr>
      <w:r w:rsidRPr="00E25AF7">
        <w:rPr>
          <w:rFonts w:ascii="Book Antiqua" w:eastAsia="Calibri" w:hAnsi="Book Antiqua" w:cs="Calibri"/>
          <w:sz w:val="18"/>
          <w:szCs w:val="18"/>
        </w:rPr>
        <w:t>Experience implementing or supporting projects in low-or-middle income countries</w:t>
      </w:r>
    </w:p>
    <w:p w14:paraId="4347716B" w14:textId="77777777" w:rsidR="005A28D6" w:rsidRPr="00E25AF7" w:rsidRDefault="005A28D6" w:rsidP="005A28D6">
      <w:pPr>
        <w:widowControl/>
        <w:numPr>
          <w:ilvl w:val="0"/>
          <w:numId w:val="25"/>
        </w:numPr>
        <w:contextualSpacing/>
        <w:jc w:val="both"/>
        <w:rPr>
          <w:rFonts w:ascii="Book Antiqua" w:eastAsia="Calibri" w:hAnsi="Book Antiqua"/>
          <w:sz w:val="18"/>
          <w:szCs w:val="18"/>
        </w:rPr>
      </w:pPr>
      <w:r w:rsidRPr="00E25AF7">
        <w:rPr>
          <w:rFonts w:ascii="Book Antiqua" w:eastAsia="Calibri" w:hAnsi="Book Antiqua"/>
          <w:sz w:val="18"/>
          <w:szCs w:val="18"/>
        </w:rPr>
        <w:t>Strong commitment to customer service</w:t>
      </w:r>
    </w:p>
    <w:p w14:paraId="26D6FB7A" w14:textId="77777777" w:rsidR="005A28D6" w:rsidRPr="00E25AF7" w:rsidRDefault="005A28D6" w:rsidP="005A28D6">
      <w:pPr>
        <w:widowControl/>
        <w:numPr>
          <w:ilvl w:val="0"/>
          <w:numId w:val="25"/>
        </w:numPr>
        <w:jc w:val="both"/>
        <w:rPr>
          <w:rFonts w:ascii="Book Antiqua" w:eastAsia="Calibri" w:hAnsi="Book Antiqua"/>
          <w:sz w:val="18"/>
          <w:szCs w:val="18"/>
        </w:rPr>
      </w:pPr>
      <w:r w:rsidRPr="00E25AF7">
        <w:rPr>
          <w:rFonts w:ascii="Book Antiqua" w:eastAsia="Calibri" w:hAnsi="Book Antiqua"/>
          <w:sz w:val="18"/>
          <w:szCs w:val="18"/>
        </w:rPr>
        <w:t>Ability to travel internationally if required</w:t>
      </w:r>
    </w:p>
    <w:p w14:paraId="207A367D" w14:textId="77777777" w:rsidR="005A28D6" w:rsidRPr="00E25AF7" w:rsidRDefault="005A28D6" w:rsidP="005A28D6">
      <w:pPr>
        <w:widowControl/>
        <w:numPr>
          <w:ilvl w:val="0"/>
          <w:numId w:val="25"/>
        </w:numPr>
        <w:jc w:val="both"/>
        <w:rPr>
          <w:rFonts w:ascii="Book Antiqua" w:eastAsia="Calibri" w:hAnsi="Book Antiqua"/>
          <w:sz w:val="18"/>
          <w:szCs w:val="18"/>
        </w:rPr>
      </w:pPr>
      <w:r w:rsidRPr="00E25AF7">
        <w:rPr>
          <w:rFonts w:ascii="Book Antiqua" w:eastAsia="Calibri" w:hAnsi="Book Antiqua"/>
          <w:sz w:val="18"/>
          <w:szCs w:val="18"/>
        </w:rPr>
        <w:t>Ability to manage and meet deadlines</w:t>
      </w:r>
    </w:p>
    <w:p w14:paraId="62A95973" w14:textId="77777777" w:rsidR="00A64268" w:rsidRDefault="005A28D6" w:rsidP="005A28D6">
      <w:pPr>
        <w:widowControl/>
        <w:numPr>
          <w:ilvl w:val="0"/>
          <w:numId w:val="25"/>
        </w:numPr>
        <w:jc w:val="both"/>
        <w:rPr>
          <w:rFonts w:ascii="Book Antiqua" w:eastAsia="Calibri" w:hAnsi="Book Antiqua"/>
          <w:sz w:val="18"/>
          <w:szCs w:val="18"/>
        </w:rPr>
      </w:pPr>
      <w:r w:rsidRPr="00E25AF7">
        <w:rPr>
          <w:rFonts w:ascii="Book Antiqua" w:eastAsia="Calibri" w:hAnsi="Book Antiqua" w:cs="Arial"/>
          <w:sz w:val="18"/>
          <w:szCs w:val="18"/>
        </w:rPr>
        <w:t>Be self-motivated, organized and detail-oriented</w:t>
      </w:r>
    </w:p>
    <w:p w14:paraId="247549FE" w14:textId="42917E5C" w:rsidR="005A28D6" w:rsidRPr="00A64268" w:rsidRDefault="005A28D6" w:rsidP="005A28D6">
      <w:pPr>
        <w:widowControl/>
        <w:numPr>
          <w:ilvl w:val="0"/>
          <w:numId w:val="25"/>
        </w:numPr>
        <w:jc w:val="both"/>
        <w:rPr>
          <w:rFonts w:ascii="Book Antiqua" w:eastAsia="Calibri" w:hAnsi="Book Antiqua"/>
          <w:sz w:val="18"/>
          <w:szCs w:val="18"/>
        </w:rPr>
      </w:pPr>
      <w:r w:rsidRPr="00A64268">
        <w:rPr>
          <w:rFonts w:ascii="Book Antiqua" w:eastAsia="Calibri" w:hAnsi="Book Antiqua" w:cs="Arial"/>
          <w:sz w:val="18"/>
          <w:szCs w:val="18"/>
        </w:rPr>
        <w:t>Team player who can participate in collaborative</w:t>
      </w:r>
    </w:p>
    <w:p w14:paraId="76FF116A" w14:textId="77777777" w:rsidR="00681DD2" w:rsidRPr="00E25AF7" w:rsidRDefault="00681DD2" w:rsidP="00681DD2">
      <w:pPr>
        <w:rPr>
          <w:rFonts w:ascii="Book Antiqua" w:eastAsiaTheme="minorEastAsia" w:hAnsi="Book Antiqua"/>
          <w:color w:val="000000" w:themeColor="text1"/>
          <w:sz w:val="18"/>
          <w:szCs w:val="18"/>
        </w:rPr>
      </w:pPr>
    </w:p>
    <w:p w14:paraId="324C10FC" w14:textId="77777777" w:rsidR="00361048" w:rsidRPr="00E25AF7" w:rsidRDefault="00361048" w:rsidP="00361048">
      <w:pPr>
        <w:spacing w:after="200" w:line="276" w:lineRule="auto"/>
        <w:rPr>
          <w:rFonts w:ascii="Book Antiqua" w:hAnsi="Book Antiqua" w:cstheme="minorHAnsi"/>
          <w:sz w:val="18"/>
          <w:szCs w:val="18"/>
        </w:rPr>
      </w:pPr>
      <w:r w:rsidRPr="00E25AF7">
        <w:rPr>
          <w:rFonts w:ascii="Book Antiqua" w:hAnsi="Book Antiqua" w:cstheme="minorHAnsi"/>
          <w:b/>
          <w:sz w:val="18"/>
          <w:szCs w:val="18"/>
        </w:rPr>
        <w:t xml:space="preserve">Qualified persons are required to send their Curriculum Vitae (CV) and application letter to: </w:t>
      </w:r>
      <w:r w:rsidRPr="00E25AF7">
        <w:rPr>
          <w:rFonts w:ascii="Book Antiqua" w:hAnsi="Book Antiqua" w:cstheme="minorHAnsi"/>
          <w:sz w:val="18"/>
          <w:szCs w:val="18"/>
          <w:lang w:val="en-ID"/>
        </w:rPr>
        <w:t xml:space="preserve"> </w:t>
      </w:r>
      <w:hyperlink r:id="rId11" w:history="1">
        <w:r w:rsidRPr="00E25AF7">
          <w:rPr>
            <w:rFonts w:ascii="Book Antiqua" w:hAnsi="Book Antiqua" w:cstheme="minorHAnsi"/>
            <w:color w:val="0000FF"/>
            <w:sz w:val="18"/>
            <w:szCs w:val="18"/>
            <w:u w:val="single"/>
          </w:rPr>
          <w:t>SL-Recruitment@jhpiego.org</w:t>
        </w:r>
      </w:hyperlink>
    </w:p>
    <w:p w14:paraId="2B346898" w14:textId="3B43DBD4" w:rsidR="00361048" w:rsidRPr="00E25AF7" w:rsidRDefault="00361048" w:rsidP="00361048">
      <w:pPr>
        <w:spacing w:after="200" w:line="276" w:lineRule="auto"/>
        <w:rPr>
          <w:rFonts w:ascii="Book Antiqua" w:hAnsi="Book Antiqua" w:cstheme="minorHAnsi"/>
          <w:sz w:val="18"/>
          <w:szCs w:val="18"/>
        </w:rPr>
      </w:pPr>
      <w:r w:rsidRPr="00E25AF7">
        <w:rPr>
          <w:rFonts w:ascii="Book Antiqua" w:hAnsi="Book Antiqua" w:cstheme="minorHAnsi"/>
          <w:b/>
          <w:sz w:val="18"/>
          <w:szCs w:val="18"/>
        </w:rPr>
        <w:t>Deadline for the submission of applications: 2</w:t>
      </w:r>
      <w:r w:rsidR="005A28D6" w:rsidRPr="00E25AF7">
        <w:rPr>
          <w:rFonts w:ascii="Book Antiqua" w:hAnsi="Book Antiqua" w:cstheme="minorHAnsi"/>
          <w:b/>
          <w:sz w:val="18"/>
          <w:szCs w:val="18"/>
        </w:rPr>
        <w:t>8</w:t>
      </w:r>
      <w:r w:rsidRPr="00E25AF7">
        <w:rPr>
          <w:rFonts w:ascii="Book Antiqua" w:hAnsi="Book Antiqua" w:cstheme="minorHAnsi"/>
          <w:b/>
          <w:sz w:val="18"/>
          <w:szCs w:val="18"/>
          <w:vertAlign w:val="superscript"/>
        </w:rPr>
        <w:t>th</w:t>
      </w:r>
      <w:r w:rsidRPr="00E25AF7">
        <w:rPr>
          <w:rFonts w:ascii="Book Antiqua" w:hAnsi="Book Antiqua" w:cstheme="minorHAnsi"/>
          <w:b/>
          <w:sz w:val="18"/>
          <w:szCs w:val="18"/>
        </w:rPr>
        <w:t xml:space="preserve"> </w:t>
      </w:r>
      <w:r w:rsidR="005A28D6" w:rsidRPr="00E25AF7">
        <w:rPr>
          <w:rFonts w:ascii="Book Antiqua" w:hAnsi="Book Antiqua" w:cstheme="minorHAnsi"/>
          <w:b/>
          <w:sz w:val="18"/>
          <w:szCs w:val="18"/>
        </w:rPr>
        <w:t>Novem</w:t>
      </w:r>
      <w:r w:rsidRPr="00E25AF7">
        <w:rPr>
          <w:rFonts w:ascii="Book Antiqua" w:hAnsi="Book Antiqua" w:cstheme="minorHAnsi"/>
          <w:b/>
          <w:sz w:val="18"/>
          <w:szCs w:val="18"/>
        </w:rPr>
        <w:t>ber, 2022. Please note that given the likely high volume of applications, only shortlisted candidates will be contacted.</w:t>
      </w:r>
    </w:p>
    <w:p w14:paraId="149D48EB" w14:textId="77777777" w:rsidR="00681DD2" w:rsidRPr="00E25AF7" w:rsidRDefault="00681DD2" w:rsidP="00681DD2">
      <w:pPr>
        <w:rPr>
          <w:rFonts w:ascii="Book Antiqua" w:eastAsiaTheme="minorEastAsia" w:hAnsi="Book Antiqua"/>
          <w:color w:val="000000" w:themeColor="text1"/>
          <w:sz w:val="18"/>
          <w:szCs w:val="18"/>
        </w:rPr>
      </w:pPr>
    </w:p>
    <w:p w14:paraId="71030D99" w14:textId="77777777" w:rsidR="0BAE71F3" w:rsidRPr="00E25AF7" w:rsidRDefault="0BAE71F3" w:rsidP="0BAE71F3">
      <w:pPr>
        <w:pStyle w:val="BodyText"/>
        <w:ind w:left="0" w:firstLine="0"/>
        <w:jc w:val="both"/>
        <w:rPr>
          <w:rFonts w:ascii="Book Antiqua" w:hAnsi="Book Antiqua"/>
          <w:sz w:val="18"/>
          <w:szCs w:val="18"/>
        </w:rPr>
      </w:pPr>
    </w:p>
    <w:sectPr w:rsidR="0BAE71F3" w:rsidRPr="00E25AF7">
      <w:headerReference w:type="default" r:id="rId12"/>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2549" w14:textId="77777777" w:rsidR="00947980" w:rsidRDefault="00947980" w:rsidP="00C83DC6">
      <w:r>
        <w:separator/>
      </w:r>
    </w:p>
  </w:endnote>
  <w:endnote w:type="continuationSeparator" w:id="0">
    <w:p w14:paraId="71CF2317" w14:textId="77777777" w:rsidR="00947980" w:rsidRDefault="00947980" w:rsidP="00C8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1592B" w14:textId="77777777" w:rsidR="00947980" w:rsidRDefault="00947980" w:rsidP="00C83DC6">
      <w:r>
        <w:separator/>
      </w:r>
    </w:p>
  </w:footnote>
  <w:footnote w:type="continuationSeparator" w:id="0">
    <w:p w14:paraId="3846DAC7" w14:textId="77777777" w:rsidR="00947980" w:rsidRDefault="00947980" w:rsidP="00C8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960B" w14:textId="52BC5AE7" w:rsidR="00C83DC6" w:rsidRDefault="005A28D6">
    <w:pPr>
      <w:pStyle w:val="Header"/>
    </w:pPr>
    <w:r>
      <w:t>November</w:t>
    </w:r>
    <w:r w:rsidR="00C83DC6">
      <w:t>, 20</w:t>
    </w:r>
    <w:r w:rsidR="00014461">
      <w:t>2</w:t>
    </w:r>
    <w:r w:rsidR="00F6690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hanging="345"/>
      </w:pPr>
      <w:rPr>
        <w:rFonts w:ascii="Times New Roman" w:hAnsi="Times New Roman"/>
        <w:b w:val="0"/>
        <w:color w:val="181C1C"/>
        <w:w w:val="17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44"/>
      </w:pPr>
      <w:rPr>
        <w:rFonts w:ascii="Times New Roman" w:hAnsi="Times New Roman"/>
        <w:b w:val="0"/>
        <w:color w:val="070A0A"/>
        <w:w w:val="161"/>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67D0ADE"/>
    <w:multiLevelType w:val="hybridMultilevel"/>
    <w:tmpl w:val="3D6C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F0F36"/>
    <w:multiLevelType w:val="hybridMultilevel"/>
    <w:tmpl w:val="8556C1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B015B74"/>
    <w:multiLevelType w:val="hybridMultilevel"/>
    <w:tmpl w:val="C8028A90"/>
    <w:lvl w:ilvl="0" w:tplc="9EF6BB88">
      <w:numFmt w:val="bullet"/>
      <w:lvlText w:val="•"/>
      <w:lvlJc w:val="left"/>
      <w:pPr>
        <w:ind w:left="590" w:hanging="475"/>
      </w:pPr>
      <w:rPr>
        <w:rFonts w:ascii="Garamond" w:eastAsia="Times New Roman" w:hAnsi="Garamond" w:hint="default"/>
      </w:rPr>
    </w:lvl>
    <w:lvl w:ilvl="1" w:tplc="04090003" w:tentative="1">
      <w:start w:val="1"/>
      <w:numFmt w:val="bullet"/>
      <w:lvlText w:val="o"/>
      <w:lvlJc w:val="left"/>
      <w:pPr>
        <w:ind w:left="1195" w:hanging="360"/>
      </w:pPr>
      <w:rPr>
        <w:rFonts w:ascii="Courier New" w:hAnsi="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5" w15:restartNumberingAfterBreak="0">
    <w:nsid w:val="0F0D2599"/>
    <w:multiLevelType w:val="hybridMultilevel"/>
    <w:tmpl w:val="9258E6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3D0DC3"/>
    <w:multiLevelType w:val="hybridMultilevel"/>
    <w:tmpl w:val="65D61DBE"/>
    <w:lvl w:ilvl="0" w:tplc="65A4D7BC">
      <w:start w:val="1"/>
      <w:numFmt w:val="bullet"/>
      <w:lvlText w:val=""/>
      <w:lvlJc w:val="left"/>
      <w:pPr>
        <w:ind w:left="460" w:hanging="360"/>
      </w:pPr>
      <w:rPr>
        <w:rFonts w:ascii="Symbol" w:eastAsia="Symbol" w:hAnsi="Symbol" w:hint="default"/>
        <w:sz w:val="24"/>
        <w:szCs w:val="24"/>
      </w:rPr>
    </w:lvl>
    <w:lvl w:ilvl="1" w:tplc="C9CABEF0">
      <w:start w:val="1"/>
      <w:numFmt w:val="bullet"/>
      <w:lvlText w:val=""/>
      <w:lvlJc w:val="left"/>
      <w:pPr>
        <w:ind w:left="520" w:hanging="360"/>
      </w:pPr>
      <w:rPr>
        <w:rFonts w:ascii="Symbol" w:eastAsia="Symbol" w:hAnsi="Symbol" w:hint="default"/>
        <w:sz w:val="24"/>
        <w:szCs w:val="24"/>
      </w:rPr>
    </w:lvl>
    <w:lvl w:ilvl="2" w:tplc="9712FE10">
      <w:start w:val="1"/>
      <w:numFmt w:val="bullet"/>
      <w:lvlText w:val="•"/>
      <w:lvlJc w:val="left"/>
      <w:pPr>
        <w:ind w:left="1527" w:hanging="360"/>
      </w:pPr>
      <w:rPr>
        <w:rFonts w:hint="default"/>
      </w:rPr>
    </w:lvl>
    <w:lvl w:ilvl="3" w:tplc="55DC4972">
      <w:start w:val="1"/>
      <w:numFmt w:val="bullet"/>
      <w:lvlText w:val="•"/>
      <w:lvlJc w:val="left"/>
      <w:pPr>
        <w:ind w:left="2533" w:hanging="360"/>
      </w:pPr>
      <w:rPr>
        <w:rFonts w:hint="default"/>
      </w:rPr>
    </w:lvl>
    <w:lvl w:ilvl="4" w:tplc="2AD0F72A">
      <w:start w:val="1"/>
      <w:numFmt w:val="bullet"/>
      <w:lvlText w:val="•"/>
      <w:lvlJc w:val="left"/>
      <w:pPr>
        <w:ind w:left="3540" w:hanging="360"/>
      </w:pPr>
      <w:rPr>
        <w:rFonts w:hint="default"/>
      </w:rPr>
    </w:lvl>
    <w:lvl w:ilvl="5" w:tplc="C6DECD2C">
      <w:start w:val="1"/>
      <w:numFmt w:val="bullet"/>
      <w:lvlText w:val="•"/>
      <w:lvlJc w:val="left"/>
      <w:pPr>
        <w:ind w:left="4546" w:hanging="360"/>
      </w:pPr>
      <w:rPr>
        <w:rFonts w:hint="default"/>
      </w:rPr>
    </w:lvl>
    <w:lvl w:ilvl="6" w:tplc="983CAC9C">
      <w:start w:val="1"/>
      <w:numFmt w:val="bullet"/>
      <w:lvlText w:val="•"/>
      <w:lvlJc w:val="left"/>
      <w:pPr>
        <w:ind w:left="5553" w:hanging="360"/>
      </w:pPr>
      <w:rPr>
        <w:rFonts w:hint="default"/>
      </w:rPr>
    </w:lvl>
    <w:lvl w:ilvl="7" w:tplc="556C686C">
      <w:start w:val="1"/>
      <w:numFmt w:val="bullet"/>
      <w:lvlText w:val="•"/>
      <w:lvlJc w:val="left"/>
      <w:pPr>
        <w:ind w:left="6560" w:hanging="360"/>
      </w:pPr>
      <w:rPr>
        <w:rFonts w:hint="default"/>
      </w:rPr>
    </w:lvl>
    <w:lvl w:ilvl="8" w:tplc="67409B80">
      <w:start w:val="1"/>
      <w:numFmt w:val="bullet"/>
      <w:lvlText w:val="•"/>
      <w:lvlJc w:val="left"/>
      <w:pPr>
        <w:ind w:left="7566" w:hanging="360"/>
      </w:pPr>
      <w:rPr>
        <w:rFonts w:hint="default"/>
      </w:rPr>
    </w:lvl>
  </w:abstractNum>
  <w:abstractNum w:abstractNumId="7" w15:restartNumberingAfterBreak="0">
    <w:nsid w:val="1E5A0DF0"/>
    <w:multiLevelType w:val="hybridMultilevel"/>
    <w:tmpl w:val="AD50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D71FD"/>
    <w:multiLevelType w:val="hybridMultilevel"/>
    <w:tmpl w:val="81D41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E87847"/>
    <w:multiLevelType w:val="hybridMultilevel"/>
    <w:tmpl w:val="206C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10246"/>
    <w:multiLevelType w:val="hybridMultilevel"/>
    <w:tmpl w:val="A8265B4E"/>
    <w:lvl w:ilvl="0" w:tplc="9EF6BB88">
      <w:numFmt w:val="bullet"/>
      <w:lvlText w:val="•"/>
      <w:lvlJc w:val="left"/>
      <w:pPr>
        <w:ind w:left="705" w:hanging="475"/>
      </w:pPr>
      <w:rPr>
        <w:rFonts w:ascii="Garamond" w:eastAsia="Times New Roman" w:hAnsi="Garamond" w:hint="default"/>
      </w:rPr>
    </w:lvl>
    <w:lvl w:ilvl="1" w:tplc="04090003" w:tentative="1">
      <w:start w:val="1"/>
      <w:numFmt w:val="bullet"/>
      <w:lvlText w:val="o"/>
      <w:lvlJc w:val="left"/>
      <w:pPr>
        <w:ind w:left="1555" w:hanging="360"/>
      </w:pPr>
      <w:rPr>
        <w:rFonts w:ascii="Courier New" w:hAnsi="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2EA64EDA"/>
    <w:multiLevelType w:val="hybridMultilevel"/>
    <w:tmpl w:val="7DC6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E47C4"/>
    <w:multiLevelType w:val="hybridMultilevel"/>
    <w:tmpl w:val="BED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F25F6"/>
    <w:multiLevelType w:val="hybridMultilevel"/>
    <w:tmpl w:val="15EC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A2563"/>
    <w:multiLevelType w:val="hybridMultilevel"/>
    <w:tmpl w:val="F82EAAAE"/>
    <w:lvl w:ilvl="0" w:tplc="C860C216">
      <w:start w:val="1"/>
      <w:numFmt w:val="bullet"/>
      <w:lvlText w:val=""/>
      <w:lvlJc w:val="left"/>
      <w:pPr>
        <w:ind w:left="360" w:hanging="360"/>
      </w:pPr>
      <w:rPr>
        <w:rFonts w:ascii="Symbol" w:hAnsi="Symbol" w:hint="default"/>
      </w:rPr>
    </w:lvl>
    <w:lvl w:ilvl="1" w:tplc="56F45C9A" w:tentative="1">
      <w:start w:val="1"/>
      <w:numFmt w:val="bullet"/>
      <w:lvlText w:val="o"/>
      <w:lvlJc w:val="left"/>
      <w:pPr>
        <w:ind w:left="1080" w:hanging="360"/>
      </w:pPr>
      <w:rPr>
        <w:rFonts w:ascii="Courier New" w:hAnsi="Courier New" w:hint="default"/>
      </w:rPr>
    </w:lvl>
    <w:lvl w:ilvl="2" w:tplc="F43EAE5A" w:tentative="1">
      <w:start w:val="1"/>
      <w:numFmt w:val="bullet"/>
      <w:lvlText w:val=""/>
      <w:lvlJc w:val="left"/>
      <w:pPr>
        <w:ind w:left="1800" w:hanging="360"/>
      </w:pPr>
      <w:rPr>
        <w:rFonts w:ascii="Wingdings" w:hAnsi="Wingdings" w:hint="default"/>
      </w:rPr>
    </w:lvl>
    <w:lvl w:ilvl="3" w:tplc="3E665128" w:tentative="1">
      <w:start w:val="1"/>
      <w:numFmt w:val="bullet"/>
      <w:lvlText w:val=""/>
      <w:lvlJc w:val="left"/>
      <w:pPr>
        <w:ind w:left="2520" w:hanging="360"/>
      </w:pPr>
      <w:rPr>
        <w:rFonts w:ascii="Symbol" w:hAnsi="Symbol" w:hint="default"/>
      </w:rPr>
    </w:lvl>
    <w:lvl w:ilvl="4" w:tplc="FB92CB04" w:tentative="1">
      <w:start w:val="1"/>
      <w:numFmt w:val="bullet"/>
      <w:lvlText w:val="o"/>
      <w:lvlJc w:val="left"/>
      <w:pPr>
        <w:ind w:left="3240" w:hanging="360"/>
      </w:pPr>
      <w:rPr>
        <w:rFonts w:ascii="Courier New" w:hAnsi="Courier New" w:hint="default"/>
      </w:rPr>
    </w:lvl>
    <w:lvl w:ilvl="5" w:tplc="122C6F00" w:tentative="1">
      <w:start w:val="1"/>
      <w:numFmt w:val="bullet"/>
      <w:lvlText w:val=""/>
      <w:lvlJc w:val="left"/>
      <w:pPr>
        <w:ind w:left="3960" w:hanging="360"/>
      </w:pPr>
      <w:rPr>
        <w:rFonts w:ascii="Wingdings" w:hAnsi="Wingdings" w:hint="default"/>
      </w:rPr>
    </w:lvl>
    <w:lvl w:ilvl="6" w:tplc="C2F6E13C" w:tentative="1">
      <w:start w:val="1"/>
      <w:numFmt w:val="bullet"/>
      <w:lvlText w:val=""/>
      <w:lvlJc w:val="left"/>
      <w:pPr>
        <w:ind w:left="4680" w:hanging="360"/>
      </w:pPr>
      <w:rPr>
        <w:rFonts w:ascii="Symbol" w:hAnsi="Symbol" w:hint="default"/>
      </w:rPr>
    </w:lvl>
    <w:lvl w:ilvl="7" w:tplc="5156E222" w:tentative="1">
      <w:start w:val="1"/>
      <w:numFmt w:val="bullet"/>
      <w:lvlText w:val="o"/>
      <w:lvlJc w:val="left"/>
      <w:pPr>
        <w:ind w:left="5400" w:hanging="360"/>
      </w:pPr>
      <w:rPr>
        <w:rFonts w:ascii="Courier New" w:hAnsi="Courier New" w:hint="default"/>
      </w:rPr>
    </w:lvl>
    <w:lvl w:ilvl="8" w:tplc="F74CAF44" w:tentative="1">
      <w:start w:val="1"/>
      <w:numFmt w:val="bullet"/>
      <w:lvlText w:val=""/>
      <w:lvlJc w:val="left"/>
      <w:pPr>
        <w:ind w:left="6120" w:hanging="360"/>
      </w:pPr>
      <w:rPr>
        <w:rFonts w:ascii="Wingdings" w:hAnsi="Wingdings" w:hint="default"/>
      </w:rPr>
    </w:lvl>
  </w:abstractNum>
  <w:abstractNum w:abstractNumId="15" w15:restartNumberingAfterBreak="0">
    <w:nsid w:val="46B95D3D"/>
    <w:multiLevelType w:val="hybridMultilevel"/>
    <w:tmpl w:val="8F58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31D11"/>
    <w:multiLevelType w:val="hybridMultilevel"/>
    <w:tmpl w:val="8098BB2C"/>
    <w:lvl w:ilvl="0" w:tplc="418C0B92">
      <w:start w:val="1"/>
      <w:numFmt w:val="bullet"/>
      <w:lvlText w:val="•"/>
      <w:lvlJc w:val="left"/>
      <w:pPr>
        <w:tabs>
          <w:tab w:val="num" w:pos="720"/>
        </w:tabs>
        <w:ind w:left="720" w:hanging="360"/>
      </w:pPr>
      <w:rPr>
        <w:rFonts w:ascii="Times New Roman" w:hAnsi="Times New Roman" w:hint="default"/>
      </w:rPr>
    </w:lvl>
    <w:lvl w:ilvl="1" w:tplc="61080DE2" w:tentative="1">
      <w:start w:val="1"/>
      <w:numFmt w:val="bullet"/>
      <w:lvlText w:val="•"/>
      <w:lvlJc w:val="left"/>
      <w:pPr>
        <w:tabs>
          <w:tab w:val="num" w:pos="1440"/>
        </w:tabs>
        <w:ind w:left="1440" w:hanging="360"/>
      </w:pPr>
      <w:rPr>
        <w:rFonts w:ascii="Times New Roman" w:hAnsi="Times New Roman" w:hint="default"/>
      </w:rPr>
    </w:lvl>
    <w:lvl w:ilvl="2" w:tplc="FDEA814C" w:tentative="1">
      <w:start w:val="1"/>
      <w:numFmt w:val="bullet"/>
      <w:lvlText w:val="•"/>
      <w:lvlJc w:val="left"/>
      <w:pPr>
        <w:tabs>
          <w:tab w:val="num" w:pos="2160"/>
        </w:tabs>
        <w:ind w:left="2160" w:hanging="360"/>
      </w:pPr>
      <w:rPr>
        <w:rFonts w:ascii="Times New Roman" w:hAnsi="Times New Roman" w:hint="default"/>
      </w:rPr>
    </w:lvl>
    <w:lvl w:ilvl="3" w:tplc="ACD85B8C" w:tentative="1">
      <w:start w:val="1"/>
      <w:numFmt w:val="bullet"/>
      <w:lvlText w:val="•"/>
      <w:lvlJc w:val="left"/>
      <w:pPr>
        <w:tabs>
          <w:tab w:val="num" w:pos="2880"/>
        </w:tabs>
        <w:ind w:left="2880" w:hanging="360"/>
      </w:pPr>
      <w:rPr>
        <w:rFonts w:ascii="Times New Roman" w:hAnsi="Times New Roman" w:hint="default"/>
      </w:rPr>
    </w:lvl>
    <w:lvl w:ilvl="4" w:tplc="66AC5688" w:tentative="1">
      <w:start w:val="1"/>
      <w:numFmt w:val="bullet"/>
      <w:lvlText w:val="•"/>
      <w:lvlJc w:val="left"/>
      <w:pPr>
        <w:tabs>
          <w:tab w:val="num" w:pos="3600"/>
        </w:tabs>
        <w:ind w:left="3600" w:hanging="360"/>
      </w:pPr>
      <w:rPr>
        <w:rFonts w:ascii="Times New Roman" w:hAnsi="Times New Roman" w:hint="default"/>
      </w:rPr>
    </w:lvl>
    <w:lvl w:ilvl="5" w:tplc="F02C49D8" w:tentative="1">
      <w:start w:val="1"/>
      <w:numFmt w:val="bullet"/>
      <w:lvlText w:val="•"/>
      <w:lvlJc w:val="left"/>
      <w:pPr>
        <w:tabs>
          <w:tab w:val="num" w:pos="4320"/>
        </w:tabs>
        <w:ind w:left="4320" w:hanging="360"/>
      </w:pPr>
      <w:rPr>
        <w:rFonts w:ascii="Times New Roman" w:hAnsi="Times New Roman" w:hint="default"/>
      </w:rPr>
    </w:lvl>
    <w:lvl w:ilvl="6" w:tplc="4692BEA2" w:tentative="1">
      <w:start w:val="1"/>
      <w:numFmt w:val="bullet"/>
      <w:lvlText w:val="•"/>
      <w:lvlJc w:val="left"/>
      <w:pPr>
        <w:tabs>
          <w:tab w:val="num" w:pos="5040"/>
        </w:tabs>
        <w:ind w:left="5040" w:hanging="360"/>
      </w:pPr>
      <w:rPr>
        <w:rFonts w:ascii="Times New Roman" w:hAnsi="Times New Roman" w:hint="default"/>
      </w:rPr>
    </w:lvl>
    <w:lvl w:ilvl="7" w:tplc="FCA63438" w:tentative="1">
      <w:start w:val="1"/>
      <w:numFmt w:val="bullet"/>
      <w:lvlText w:val="•"/>
      <w:lvlJc w:val="left"/>
      <w:pPr>
        <w:tabs>
          <w:tab w:val="num" w:pos="5760"/>
        </w:tabs>
        <w:ind w:left="5760" w:hanging="360"/>
      </w:pPr>
      <w:rPr>
        <w:rFonts w:ascii="Times New Roman" w:hAnsi="Times New Roman" w:hint="default"/>
      </w:rPr>
    </w:lvl>
    <w:lvl w:ilvl="8" w:tplc="91E8D35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C30178E"/>
    <w:multiLevelType w:val="hybridMultilevel"/>
    <w:tmpl w:val="9DE0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E4896"/>
    <w:multiLevelType w:val="hybridMultilevel"/>
    <w:tmpl w:val="DF5211D2"/>
    <w:lvl w:ilvl="0" w:tplc="227E9C6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9C40BB"/>
    <w:multiLevelType w:val="hybridMultilevel"/>
    <w:tmpl w:val="27E6E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27B2"/>
    <w:multiLevelType w:val="hybridMultilevel"/>
    <w:tmpl w:val="31D05A06"/>
    <w:lvl w:ilvl="0" w:tplc="0E0C5440">
      <w:start w:val="1"/>
      <w:numFmt w:val="bullet"/>
      <w:lvlText w:val="·"/>
      <w:lvlJc w:val="left"/>
      <w:pPr>
        <w:ind w:left="720" w:hanging="360"/>
      </w:pPr>
      <w:rPr>
        <w:rFonts w:ascii="Symbol" w:hAnsi="Symbol" w:hint="default"/>
      </w:rPr>
    </w:lvl>
    <w:lvl w:ilvl="1" w:tplc="8698F7E0">
      <w:start w:val="1"/>
      <w:numFmt w:val="bullet"/>
      <w:lvlText w:val="o"/>
      <w:lvlJc w:val="left"/>
      <w:pPr>
        <w:ind w:left="1440" w:hanging="360"/>
      </w:pPr>
      <w:rPr>
        <w:rFonts w:ascii="&quot;Courier New&quot;" w:hAnsi="&quot;Courier New&quot;" w:hint="default"/>
      </w:rPr>
    </w:lvl>
    <w:lvl w:ilvl="2" w:tplc="CDDABB44">
      <w:start w:val="1"/>
      <w:numFmt w:val="bullet"/>
      <w:lvlText w:val=""/>
      <w:lvlJc w:val="left"/>
      <w:pPr>
        <w:ind w:left="2160" w:hanging="360"/>
      </w:pPr>
      <w:rPr>
        <w:rFonts w:ascii="Wingdings" w:hAnsi="Wingdings" w:hint="default"/>
      </w:rPr>
    </w:lvl>
    <w:lvl w:ilvl="3" w:tplc="CB18D46E">
      <w:start w:val="1"/>
      <w:numFmt w:val="bullet"/>
      <w:lvlText w:val=""/>
      <w:lvlJc w:val="left"/>
      <w:pPr>
        <w:ind w:left="2880" w:hanging="360"/>
      </w:pPr>
      <w:rPr>
        <w:rFonts w:ascii="Symbol" w:hAnsi="Symbol" w:hint="default"/>
      </w:rPr>
    </w:lvl>
    <w:lvl w:ilvl="4" w:tplc="186418DC">
      <w:start w:val="1"/>
      <w:numFmt w:val="bullet"/>
      <w:lvlText w:val="o"/>
      <w:lvlJc w:val="left"/>
      <w:pPr>
        <w:ind w:left="3600" w:hanging="360"/>
      </w:pPr>
      <w:rPr>
        <w:rFonts w:ascii="Courier New" w:hAnsi="Courier New" w:hint="default"/>
      </w:rPr>
    </w:lvl>
    <w:lvl w:ilvl="5" w:tplc="11788888">
      <w:start w:val="1"/>
      <w:numFmt w:val="bullet"/>
      <w:lvlText w:val=""/>
      <w:lvlJc w:val="left"/>
      <w:pPr>
        <w:ind w:left="4320" w:hanging="360"/>
      </w:pPr>
      <w:rPr>
        <w:rFonts w:ascii="Wingdings" w:hAnsi="Wingdings" w:hint="default"/>
      </w:rPr>
    </w:lvl>
    <w:lvl w:ilvl="6" w:tplc="28B02FCE">
      <w:start w:val="1"/>
      <w:numFmt w:val="bullet"/>
      <w:lvlText w:val=""/>
      <w:lvlJc w:val="left"/>
      <w:pPr>
        <w:ind w:left="5040" w:hanging="360"/>
      </w:pPr>
      <w:rPr>
        <w:rFonts w:ascii="Symbol" w:hAnsi="Symbol" w:hint="default"/>
      </w:rPr>
    </w:lvl>
    <w:lvl w:ilvl="7" w:tplc="44143B2E">
      <w:start w:val="1"/>
      <w:numFmt w:val="bullet"/>
      <w:lvlText w:val="o"/>
      <w:lvlJc w:val="left"/>
      <w:pPr>
        <w:ind w:left="5760" w:hanging="360"/>
      </w:pPr>
      <w:rPr>
        <w:rFonts w:ascii="Courier New" w:hAnsi="Courier New" w:hint="default"/>
      </w:rPr>
    </w:lvl>
    <w:lvl w:ilvl="8" w:tplc="A59A9090">
      <w:start w:val="1"/>
      <w:numFmt w:val="bullet"/>
      <w:lvlText w:val=""/>
      <w:lvlJc w:val="left"/>
      <w:pPr>
        <w:ind w:left="6480" w:hanging="360"/>
      </w:pPr>
      <w:rPr>
        <w:rFonts w:ascii="Wingdings" w:hAnsi="Wingdings" w:hint="default"/>
      </w:rPr>
    </w:lvl>
  </w:abstractNum>
  <w:abstractNum w:abstractNumId="21" w15:restartNumberingAfterBreak="0">
    <w:nsid w:val="6C3576AF"/>
    <w:multiLevelType w:val="hybridMultilevel"/>
    <w:tmpl w:val="D642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55630"/>
    <w:multiLevelType w:val="hybridMultilevel"/>
    <w:tmpl w:val="48E6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210D2"/>
    <w:multiLevelType w:val="hybridMultilevel"/>
    <w:tmpl w:val="05724FF8"/>
    <w:lvl w:ilvl="0" w:tplc="5142A890">
      <w:start w:val="1"/>
      <w:numFmt w:val="bullet"/>
      <w:lvlText w:val="·"/>
      <w:lvlJc w:val="left"/>
      <w:pPr>
        <w:ind w:left="720" w:hanging="360"/>
      </w:pPr>
      <w:rPr>
        <w:rFonts w:ascii="Symbol" w:hAnsi="Symbol" w:hint="default"/>
      </w:rPr>
    </w:lvl>
    <w:lvl w:ilvl="1" w:tplc="3D4023E4">
      <w:start w:val="1"/>
      <w:numFmt w:val="bullet"/>
      <w:lvlText w:val="o"/>
      <w:lvlJc w:val="left"/>
      <w:pPr>
        <w:ind w:left="1440" w:hanging="360"/>
      </w:pPr>
      <w:rPr>
        <w:rFonts w:ascii="Courier New" w:hAnsi="Courier New" w:hint="default"/>
      </w:rPr>
    </w:lvl>
    <w:lvl w:ilvl="2" w:tplc="2960D5B6">
      <w:start w:val="1"/>
      <w:numFmt w:val="bullet"/>
      <w:lvlText w:val=""/>
      <w:lvlJc w:val="left"/>
      <w:pPr>
        <w:ind w:left="2160" w:hanging="360"/>
      </w:pPr>
      <w:rPr>
        <w:rFonts w:ascii="Wingdings" w:hAnsi="Wingdings" w:hint="default"/>
      </w:rPr>
    </w:lvl>
    <w:lvl w:ilvl="3" w:tplc="1FB4A768">
      <w:start w:val="1"/>
      <w:numFmt w:val="bullet"/>
      <w:lvlText w:val=""/>
      <w:lvlJc w:val="left"/>
      <w:pPr>
        <w:ind w:left="2880" w:hanging="360"/>
      </w:pPr>
      <w:rPr>
        <w:rFonts w:ascii="Symbol" w:hAnsi="Symbol" w:hint="default"/>
      </w:rPr>
    </w:lvl>
    <w:lvl w:ilvl="4" w:tplc="DCC04074">
      <w:start w:val="1"/>
      <w:numFmt w:val="bullet"/>
      <w:lvlText w:val="o"/>
      <w:lvlJc w:val="left"/>
      <w:pPr>
        <w:ind w:left="3600" w:hanging="360"/>
      </w:pPr>
      <w:rPr>
        <w:rFonts w:ascii="Courier New" w:hAnsi="Courier New" w:hint="default"/>
      </w:rPr>
    </w:lvl>
    <w:lvl w:ilvl="5" w:tplc="2452EB40">
      <w:start w:val="1"/>
      <w:numFmt w:val="bullet"/>
      <w:lvlText w:val=""/>
      <w:lvlJc w:val="left"/>
      <w:pPr>
        <w:ind w:left="4320" w:hanging="360"/>
      </w:pPr>
      <w:rPr>
        <w:rFonts w:ascii="Wingdings" w:hAnsi="Wingdings" w:hint="default"/>
      </w:rPr>
    </w:lvl>
    <w:lvl w:ilvl="6" w:tplc="84F8C0B8">
      <w:start w:val="1"/>
      <w:numFmt w:val="bullet"/>
      <w:lvlText w:val=""/>
      <w:lvlJc w:val="left"/>
      <w:pPr>
        <w:ind w:left="5040" w:hanging="360"/>
      </w:pPr>
      <w:rPr>
        <w:rFonts w:ascii="Symbol" w:hAnsi="Symbol" w:hint="default"/>
      </w:rPr>
    </w:lvl>
    <w:lvl w:ilvl="7" w:tplc="E58826CC">
      <w:start w:val="1"/>
      <w:numFmt w:val="bullet"/>
      <w:lvlText w:val="o"/>
      <w:lvlJc w:val="left"/>
      <w:pPr>
        <w:ind w:left="5760" w:hanging="360"/>
      </w:pPr>
      <w:rPr>
        <w:rFonts w:ascii="Courier New" w:hAnsi="Courier New" w:hint="default"/>
      </w:rPr>
    </w:lvl>
    <w:lvl w:ilvl="8" w:tplc="D7208578">
      <w:start w:val="1"/>
      <w:numFmt w:val="bullet"/>
      <w:lvlText w:val=""/>
      <w:lvlJc w:val="left"/>
      <w:pPr>
        <w:ind w:left="6480" w:hanging="360"/>
      </w:pPr>
      <w:rPr>
        <w:rFonts w:ascii="Wingdings" w:hAnsi="Wingdings" w:hint="default"/>
      </w:rPr>
    </w:lvl>
  </w:abstractNum>
  <w:abstractNum w:abstractNumId="24" w15:restartNumberingAfterBreak="0">
    <w:nsid w:val="78535677"/>
    <w:multiLevelType w:val="hybridMultilevel"/>
    <w:tmpl w:val="84A2B514"/>
    <w:lvl w:ilvl="0" w:tplc="FFFFFFFF">
      <w:start w:val="1"/>
      <w:numFmt w:val="bullet"/>
      <w:lvlText w:val=""/>
      <w:lvlJc w:val="left"/>
      <w:pPr>
        <w:tabs>
          <w:tab w:val="num" w:pos="360"/>
        </w:tabs>
        <w:ind w:left="360" w:hanging="360"/>
      </w:pPr>
      <w:rPr>
        <w:rFonts w:ascii="Symbol" w:hAnsi="Symbol" w:hint="default"/>
      </w:rPr>
    </w:lvl>
    <w:lvl w:ilvl="1" w:tplc="AD68FF1E">
      <w:start w:val="1"/>
      <w:numFmt w:val="bullet"/>
      <w:pStyle w:val="RFABullet1"/>
      <w:lvlText w:val="o"/>
      <w:lvlJc w:val="left"/>
      <w:pPr>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Symbol"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Symbol" w:hint="default"/>
      </w:rPr>
    </w:lvl>
    <w:lvl w:ilvl="8" w:tplc="0409001B" w:tentative="1">
      <w:start w:val="1"/>
      <w:numFmt w:val="bullet"/>
      <w:lvlText w:val=""/>
      <w:lvlJc w:val="left"/>
      <w:pPr>
        <w:tabs>
          <w:tab w:val="num" w:pos="6120"/>
        </w:tabs>
        <w:ind w:left="6120" w:hanging="360"/>
      </w:pPr>
      <w:rPr>
        <w:rFonts w:ascii="Wingdings" w:hAnsi="Wingdings" w:hint="default"/>
      </w:rPr>
    </w:lvl>
  </w:abstractNum>
  <w:num w:numId="1" w16cid:durableId="1785274026">
    <w:abstractNumId w:val="23"/>
  </w:num>
  <w:num w:numId="2" w16cid:durableId="1129669689">
    <w:abstractNumId w:val="20"/>
  </w:num>
  <w:num w:numId="3" w16cid:durableId="52704179">
    <w:abstractNumId w:val="6"/>
  </w:num>
  <w:num w:numId="4" w16cid:durableId="708411186">
    <w:abstractNumId w:val="17"/>
  </w:num>
  <w:num w:numId="5" w16cid:durableId="1967345884">
    <w:abstractNumId w:val="3"/>
  </w:num>
  <w:num w:numId="6" w16cid:durableId="2109232160">
    <w:abstractNumId w:val="1"/>
  </w:num>
  <w:num w:numId="7" w16cid:durableId="398089706">
    <w:abstractNumId w:val="0"/>
  </w:num>
  <w:num w:numId="8" w16cid:durableId="1124890092">
    <w:abstractNumId w:val="11"/>
  </w:num>
  <w:num w:numId="9" w16cid:durableId="695354580">
    <w:abstractNumId w:val="8"/>
  </w:num>
  <w:num w:numId="10" w16cid:durableId="1396313944">
    <w:abstractNumId w:val="2"/>
  </w:num>
  <w:num w:numId="11" w16cid:durableId="661197141">
    <w:abstractNumId w:val="22"/>
  </w:num>
  <w:num w:numId="12" w16cid:durableId="997539388">
    <w:abstractNumId w:val="19"/>
  </w:num>
  <w:num w:numId="13" w16cid:durableId="2084177431">
    <w:abstractNumId w:val="13"/>
  </w:num>
  <w:num w:numId="14" w16cid:durableId="354816748">
    <w:abstractNumId w:val="21"/>
  </w:num>
  <w:num w:numId="15" w16cid:durableId="255138835">
    <w:abstractNumId w:val="7"/>
  </w:num>
  <w:num w:numId="16" w16cid:durableId="1562251501">
    <w:abstractNumId w:val="4"/>
  </w:num>
  <w:num w:numId="17" w16cid:durableId="532116800">
    <w:abstractNumId w:val="10"/>
  </w:num>
  <w:num w:numId="18" w16cid:durableId="26686820">
    <w:abstractNumId w:val="9"/>
  </w:num>
  <w:num w:numId="19" w16cid:durableId="1419251497">
    <w:abstractNumId w:val="15"/>
  </w:num>
  <w:num w:numId="20" w16cid:durableId="542836550">
    <w:abstractNumId w:val="12"/>
  </w:num>
  <w:num w:numId="21" w16cid:durableId="139613186">
    <w:abstractNumId w:val="16"/>
  </w:num>
  <w:num w:numId="22" w16cid:durableId="296377660">
    <w:abstractNumId w:val="24"/>
  </w:num>
  <w:num w:numId="23" w16cid:durableId="1170948790">
    <w:abstractNumId w:val="18"/>
  </w:num>
  <w:num w:numId="24" w16cid:durableId="102582589">
    <w:abstractNumId w:val="14"/>
  </w:num>
  <w:num w:numId="25" w16cid:durableId="1888569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2F"/>
    <w:rsid w:val="00014461"/>
    <w:rsid w:val="00016FE5"/>
    <w:rsid w:val="0002302B"/>
    <w:rsid w:val="000238E7"/>
    <w:rsid w:val="00045C40"/>
    <w:rsid w:val="000528EB"/>
    <w:rsid w:val="000755A2"/>
    <w:rsid w:val="00084E36"/>
    <w:rsid w:val="000A3367"/>
    <w:rsid w:val="000D2E8E"/>
    <w:rsid w:val="000F3CF4"/>
    <w:rsid w:val="001E2B54"/>
    <w:rsid w:val="00240C45"/>
    <w:rsid w:val="002A69C0"/>
    <w:rsid w:val="002F2D5A"/>
    <w:rsid w:val="00336E48"/>
    <w:rsid w:val="00357F34"/>
    <w:rsid w:val="00361048"/>
    <w:rsid w:val="003D0654"/>
    <w:rsid w:val="003E62F7"/>
    <w:rsid w:val="003E78DB"/>
    <w:rsid w:val="00416098"/>
    <w:rsid w:val="004320AA"/>
    <w:rsid w:val="004610A1"/>
    <w:rsid w:val="00462DA3"/>
    <w:rsid w:val="004B6FE8"/>
    <w:rsid w:val="0050477F"/>
    <w:rsid w:val="00523FB4"/>
    <w:rsid w:val="00535516"/>
    <w:rsid w:val="00557829"/>
    <w:rsid w:val="005A28D6"/>
    <w:rsid w:val="006373AC"/>
    <w:rsid w:val="0067035F"/>
    <w:rsid w:val="006717F3"/>
    <w:rsid w:val="00681DD2"/>
    <w:rsid w:val="00691779"/>
    <w:rsid w:val="006E3815"/>
    <w:rsid w:val="006F2E22"/>
    <w:rsid w:val="0075144F"/>
    <w:rsid w:val="00794AFA"/>
    <w:rsid w:val="007A43D1"/>
    <w:rsid w:val="007A6992"/>
    <w:rsid w:val="007F5EB7"/>
    <w:rsid w:val="0084446C"/>
    <w:rsid w:val="00884AE7"/>
    <w:rsid w:val="009004B9"/>
    <w:rsid w:val="00947980"/>
    <w:rsid w:val="009B3AD2"/>
    <w:rsid w:val="009B6268"/>
    <w:rsid w:val="009D03DC"/>
    <w:rsid w:val="00A16140"/>
    <w:rsid w:val="00A27A03"/>
    <w:rsid w:val="00A56975"/>
    <w:rsid w:val="00A64268"/>
    <w:rsid w:val="00A87F50"/>
    <w:rsid w:val="00AB7315"/>
    <w:rsid w:val="00B35B5E"/>
    <w:rsid w:val="00B8657C"/>
    <w:rsid w:val="00BA3298"/>
    <w:rsid w:val="00BF45F4"/>
    <w:rsid w:val="00C121F1"/>
    <w:rsid w:val="00C45409"/>
    <w:rsid w:val="00C55CFD"/>
    <w:rsid w:val="00C83DC6"/>
    <w:rsid w:val="00CF6C2F"/>
    <w:rsid w:val="00CF7FF2"/>
    <w:rsid w:val="00D16A5F"/>
    <w:rsid w:val="00D92CD2"/>
    <w:rsid w:val="00DC1DC1"/>
    <w:rsid w:val="00DC2DDC"/>
    <w:rsid w:val="00DC5968"/>
    <w:rsid w:val="00DF077B"/>
    <w:rsid w:val="00E25AF7"/>
    <w:rsid w:val="00E2768E"/>
    <w:rsid w:val="00E84AC7"/>
    <w:rsid w:val="00E950F5"/>
    <w:rsid w:val="00EA5960"/>
    <w:rsid w:val="00ED3915"/>
    <w:rsid w:val="00ED5C20"/>
    <w:rsid w:val="00ED7087"/>
    <w:rsid w:val="00ED7444"/>
    <w:rsid w:val="00EF3912"/>
    <w:rsid w:val="00F57324"/>
    <w:rsid w:val="00F6690C"/>
    <w:rsid w:val="00FB3791"/>
    <w:rsid w:val="00FB52A4"/>
    <w:rsid w:val="00FF6FB8"/>
    <w:rsid w:val="0BAE71F3"/>
    <w:rsid w:val="0C1E5669"/>
    <w:rsid w:val="0F582D30"/>
    <w:rsid w:val="102C4A87"/>
    <w:rsid w:val="104B5511"/>
    <w:rsid w:val="11C81AE8"/>
    <w:rsid w:val="12A3B3E2"/>
    <w:rsid w:val="13BA9FE9"/>
    <w:rsid w:val="147BC219"/>
    <w:rsid w:val="175161D0"/>
    <w:rsid w:val="19DDC9DE"/>
    <w:rsid w:val="1CC77434"/>
    <w:rsid w:val="26EBD523"/>
    <w:rsid w:val="27D1742B"/>
    <w:rsid w:val="2A5F7873"/>
    <w:rsid w:val="2AE7BAFB"/>
    <w:rsid w:val="2B330DE6"/>
    <w:rsid w:val="2B89F98E"/>
    <w:rsid w:val="2DE85E68"/>
    <w:rsid w:val="2F48B646"/>
    <w:rsid w:val="302EB479"/>
    <w:rsid w:val="31F89DEF"/>
    <w:rsid w:val="3425A1F4"/>
    <w:rsid w:val="3546C9CA"/>
    <w:rsid w:val="3BA79AA4"/>
    <w:rsid w:val="3C7DCCDE"/>
    <w:rsid w:val="3EC5CAB7"/>
    <w:rsid w:val="467F6498"/>
    <w:rsid w:val="49059072"/>
    <w:rsid w:val="4D243AA1"/>
    <w:rsid w:val="4F1CEDBD"/>
    <w:rsid w:val="4FA8FEA7"/>
    <w:rsid w:val="4FEF32C5"/>
    <w:rsid w:val="523762AC"/>
    <w:rsid w:val="52A62B56"/>
    <w:rsid w:val="537199CD"/>
    <w:rsid w:val="563A5586"/>
    <w:rsid w:val="57BE8B77"/>
    <w:rsid w:val="5942A6DB"/>
    <w:rsid w:val="5A11C371"/>
    <w:rsid w:val="5A6FCCBE"/>
    <w:rsid w:val="5BADF11E"/>
    <w:rsid w:val="5C9B8601"/>
    <w:rsid w:val="6014425C"/>
    <w:rsid w:val="60633617"/>
    <w:rsid w:val="60BA830E"/>
    <w:rsid w:val="6282BFCD"/>
    <w:rsid w:val="634C8775"/>
    <w:rsid w:val="67149766"/>
    <w:rsid w:val="68A01F50"/>
    <w:rsid w:val="693DBD9F"/>
    <w:rsid w:val="6B82F666"/>
    <w:rsid w:val="6C72F667"/>
    <w:rsid w:val="6D1EC6C7"/>
    <w:rsid w:val="6F60531D"/>
    <w:rsid w:val="758C6780"/>
    <w:rsid w:val="77C1E337"/>
    <w:rsid w:val="7A7345DD"/>
    <w:rsid w:val="7B5A4A9F"/>
    <w:rsid w:val="7D8A3A0C"/>
    <w:rsid w:val="7F3CE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25B3"/>
  <w15:docId w15:val="{9FA78479-811E-4DEB-9553-1BD498BC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60"/>
      <w:outlineLvl w:val="0"/>
    </w:pPr>
    <w:rPr>
      <w:rFonts w:ascii="Garamond" w:eastAsia="Garamond" w:hAnsi="Garamond"/>
      <w:b/>
      <w:bCs/>
      <w:sz w:val="24"/>
      <w:szCs w:val="24"/>
    </w:rPr>
  </w:style>
  <w:style w:type="paragraph" w:styleId="Heading2">
    <w:name w:val="heading 2"/>
    <w:basedOn w:val="Normal"/>
    <w:next w:val="Normal"/>
    <w:link w:val="Heading2Char"/>
    <w:uiPriority w:val="1"/>
    <w:qFormat/>
    <w:rsid w:val="00016FE5"/>
    <w:pPr>
      <w:autoSpaceDE w:val="0"/>
      <w:autoSpaceDN w:val="0"/>
      <w:adjustRightInd w:val="0"/>
      <w:ind w:left="465" w:hanging="344"/>
      <w:outlineLvl w:val="1"/>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0" w:hanging="360"/>
    </w:pPr>
    <w:rPr>
      <w:rFonts w:ascii="Garamond" w:eastAsia="Garamond" w:hAnsi="Garamond"/>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3DC6"/>
    <w:pPr>
      <w:tabs>
        <w:tab w:val="center" w:pos="4680"/>
        <w:tab w:val="right" w:pos="9360"/>
      </w:tabs>
    </w:pPr>
  </w:style>
  <w:style w:type="character" w:customStyle="1" w:styleId="HeaderChar">
    <w:name w:val="Header Char"/>
    <w:basedOn w:val="DefaultParagraphFont"/>
    <w:link w:val="Header"/>
    <w:uiPriority w:val="99"/>
    <w:rsid w:val="00C83DC6"/>
  </w:style>
  <w:style w:type="paragraph" w:styleId="Footer">
    <w:name w:val="footer"/>
    <w:basedOn w:val="Normal"/>
    <w:link w:val="FooterChar"/>
    <w:uiPriority w:val="99"/>
    <w:unhideWhenUsed/>
    <w:rsid w:val="00C83DC6"/>
    <w:pPr>
      <w:tabs>
        <w:tab w:val="center" w:pos="4680"/>
        <w:tab w:val="right" w:pos="9360"/>
      </w:tabs>
    </w:pPr>
  </w:style>
  <w:style w:type="character" w:customStyle="1" w:styleId="FooterChar">
    <w:name w:val="Footer Char"/>
    <w:basedOn w:val="DefaultParagraphFont"/>
    <w:link w:val="Footer"/>
    <w:uiPriority w:val="99"/>
    <w:rsid w:val="00C83DC6"/>
  </w:style>
  <w:style w:type="character" w:customStyle="1" w:styleId="Heading2Char">
    <w:name w:val="Heading 2 Char"/>
    <w:basedOn w:val="DefaultParagraphFont"/>
    <w:link w:val="Heading2"/>
    <w:uiPriority w:val="1"/>
    <w:rsid w:val="00016FE5"/>
    <w:rPr>
      <w:rFonts w:ascii="Times New Roman" w:eastAsia="Times New Roman" w:hAnsi="Times New Roman" w:cs="Times New Roman"/>
      <w:sz w:val="21"/>
      <w:szCs w:val="21"/>
    </w:rPr>
  </w:style>
  <w:style w:type="character" w:customStyle="1" w:styleId="Heading1Char">
    <w:name w:val="Heading 1 Char"/>
    <w:link w:val="Heading1"/>
    <w:uiPriority w:val="1"/>
    <w:locked/>
    <w:rsid w:val="00016FE5"/>
    <w:rPr>
      <w:rFonts w:ascii="Garamond" w:eastAsia="Garamond" w:hAnsi="Garamond"/>
      <w:b/>
      <w:bCs/>
      <w:sz w:val="24"/>
      <w:szCs w:val="24"/>
    </w:rPr>
  </w:style>
  <w:style w:type="character" w:customStyle="1" w:styleId="BodyTextChar">
    <w:name w:val="Body Text Char"/>
    <w:link w:val="BodyText"/>
    <w:uiPriority w:val="1"/>
    <w:locked/>
    <w:rsid w:val="00016FE5"/>
    <w:rPr>
      <w:rFonts w:ascii="Garamond" w:eastAsia="Garamond" w:hAnsi="Garamond"/>
      <w:sz w:val="24"/>
      <w:szCs w:val="24"/>
    </w:rPr>
  </w:style>
  <w:style w:type="character" w:customStyle="1" w:styleId="bultext">
    <w:name w:val="bultext"/>
    <w:rsid w:val="001E2B54"/>
  </w:style>
  <w:style w:type="character" w:styleId="CommentReference">
    <w:name w:val="annotation reference"/>
    <w:rsid w:val="001E2B54"/>
    <w:rPr>
      <w:sz w:val="16"/>
      <w:szCs w:val="16"/>
    </w:rPr>
  </w:style>
  <w:style w:type="paragraph" w:styleId="CommentText">
    <w:name w:val="annotation text"/>
    <w:basedOn w:val="Normal"/>
    <w:link w:val="CommentTextChar"/>
    <w:rsid w:val="001E2B54"/>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E2B54"/>
    <w:rPr>
      <w:rFonts w:ascii="Times New Roman" w:eastAsia="Times New Roman" w:hAnsi="Times New Roman" w:cs="Times New Roman"/>
      <w:sz w:val="20"/>
      <w:szCs w:val="20"/>
    </w:rPr>
  </w:style>
  <w:style w:type="paragraph" w:customStyle="1" w:styleId="PEPFARBullets1">
    <w:name w:val="PEPFAR_Bullets 1"/>
    <w:basedOn w:val="Normal"/>
    <w:link w:val="PEPFARBullets1CharChar"/>
    <w:rsid w:val="001E2B54"/>
    <w:pPr>
      <w:widowControl/>
      <w:tabs>
        <w:tab w:val="num" w:pos="360"/>
      </w:tabs>
      <w:ind w:left="360" w:hanging="360"/>
    </w:pPr>
    <w:rPr>
      <w:rFonts w:ascii="Times New Roman" w:eastAsia="Times New Roman" w:hAnsi="Times New Roman" w:cs="Times New Roman"/>
      <w:sz w:val="24"/>
      <w:szCs w:val="24"/>
      <w:lang w:val="x-none" w:eastAsia="x-none"/>
    </w:rPr>
  </w:style>
  <w:style w:type="character" w:customStyle="1" w:styleId="PEPFARBullets1CharChar">
    <w:name w:val="PEPFAR_Bullets 1 Char Char"/>
    <w:link w:val="PEPFARBullets1"/>
    <w:rsid w:val="001E2B54"/>
    <w:rPr>
      <w:rFonts w:ascii="Times New Roman" w:eastAsia="Times New Roman" w:hAnsi="Times New Roman" w:cs="Times New Roman"/>
      <w:sz w:val="24"/>
      <w:szCs w:val="24"/>
      <w:lang w:val="x-none" w:eastAsia="x-none"/>
    </w:rPr>
  </w:style>
  <w:style w:type="paragraph" w:customStyle="1" w:styleId="ColorfulList-Accent11">
    <w:name w:val="Colorful List - Accent 11"/>
    <w:basedOn w:val="Normal"/>
    <w:link w:val="ColorfulList-Accent1Char"/>
    <w:uiPriority w:val="34"/>
    <w:qFormat/>
    <w:rsid w:val="001E2B54"/>
    <w:pPr>
      <w:widowControl/>
      <w:spacing w:after="200" w:line="276" w:lineRule="auto"/>
      <w:ind w:left="720"/>
      <w:contextualSpacing/>
    </w:pPr>
    <w:rPr>
      <w:rFonts w:ascii="Calibri" w:eastAsia="Calibri" w:hAnsi="Calibri" w:cs="Times New Roman"/>
      <w:lang w:val="x-none" w:eastAsia="x-none"/>
    </w:rPr>
  </w:style>
  <w:style w:type="character" w:customStyle="1" w:styleId="ColorfulList-Accent1Char">
    <w:name w:val="Colorful List - Accent 1 Char"/>
    <w:link w:val="ColorfulList-Accent11"/>
    <w:uiPriority w:val="34"/>
    <w:locked/>
    <w:rsid w:val="001E2B54"/>
    <w:rPr>
      <w:rFonts w:ascii="Calibri" w:eastAsia="Calibri" w:hAnsi="Calibri" w:cs="Times New Roman"/>
      <w:lang w:val="x-none" w:eastAsia="x-none"/>
    </w:rPr>
  </w:style>
  <w:style w:type="paragraph" w:customStyle="1" w:styleId="RFABullet1">
    <w:name w:val="RFA_Bullet 1"/>
    <w:basedOn w:val="Normal"/>
    <w:autoRedefine/>
    <w:rsid w:val="001E2B54"/>
    <w:pPr>
      <w:widowControl/>
      <w:numPr>
        <w:ilvl w:val="1"/>
        <w:numId w:val="22"/>
      </w:numPr>
    </w:pPr>
    <w:rPr>
      <w:rFonts w:ascii="Arial" w:eastAsia="Times New Roman" w:hAnsi="Arial" w:cs="Times New Roman"/>
      <w:szCs w:val="24"/>
    </w:rPr>
  </w:style>
  <w:style w:type="paragraph" w:styleId="NoSpacing">
    <w:name w:val="No Spacing"/>
    <w:uiPriority w:val="1"/>
    <w:qFormat/>
    <w:rsid w:val="001E2B54"/>
    <w:pPr>
      <w:widowControl/>
    </w:pPr>
    <w:rPr>
      <w:rFonts w:ascii="Times New Roman" w:eastAsia="Times New Roman" w:hAnsi="Times New Roman" w:cs="Times New Roman"/>
      <w:sz w:val="24"/>
      <w:szCs w:val="24"/>
    </w:rPr>
  </w:style>
  <w:style w:type="paragraph" w:customStyle="1" w:styleId="paragraph">
    <w:name w:val="paragraph"/>
    <w:basedOn w:val="Normal"/>
    <w:rsid w:val="0067035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035F"/>
  </w:style>
  <w:style w:type="character" w:customStyle="1" w:styleId="eop">
    <w:name w:val="eop"/>
    <w:basedOn w:val="DefaultParagraphFont"/>
    <w:rsid w:val="0067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60985">
      <w:bodyDiv w:val="1"/>
      <w:marLeft w:val="0"/>
      <w:marRight w:val="0"/>
      <w:marTop w:val="0"/>
      <w:marBottom w:val="0"/>
      <w:divBdr>
        <w:top w:val="none" w:sz="0" w:space="0" w:color="auto"/>
        <w:left w:val="none" w:sz="0" w:space="0" w:color="auto"/>
        <w:bottom w:val="none" w:sz="0" w:space="0" w:color="auto"/>
        <w:right w:val="none" w:sz="0" w:space="0" w:color="auto"/>
      </w:divBdr>
      <w:divsChild>
        <w:div w:id="1366179461">
          <w:marLeft w:val="547"/>
          <w:marRight w:val="0"/>
          <w:marTop w:val="0"/>
          <w:marBottom w:val="0"/>
          <w:divBdr>
            <w:top w:val="none" w:sz="0" w:space="0" w:color="auto"/>
            <w:left w:val="none" w:sz="0" w:space="0" w:color="auto"/>
            <w:bottom w:val="none" w:sz="0" w:space="0" w:color="auto"/>
            <w:right w:val="none" w:sz="0" w:space="0" w:color="auto"/>
          </w:divBdr>
        </w:div>
      </w:divsChild>
    </w:div>
    <w:div w:id="1257980405">
      <w:bodyDiv w:val="1"/>
      <w:marLeft w:val="0"/>
      <w:marRight w:val="0"/>
      <w:marTop w:val="0"/>
      <w:marBottom w:val="0"/>
      <w:divBdr>
        <w:top w:val="none" w:sz="0" w:space="0" w:color="auto"/>
        <w:left w:val="none" w:sz="0" w:space="0" w:color="auto"/>
        <w:bottom w:val="none" w:sz="0" w:space="0" w:color="auto"/>
        <w:right w:val="none" w:sz="0" w:space="0" w:color="auto"/>
      </w:divBdr>
    </w:div>
    <w:div w:id="1687320646">
      <w:bodyDiv w:val="1"/>
      <w:marLeft w:val="0"/>
      <w:marRight w:val="0"/>
      <w:marTop w:val="0"/>
      <w:marBottom w:val="0"/>
      <w:divBdr>
        <w:top w:val="none" w:sz="0" w:space="0" w:color="auto"/>
        <w:left w:val="none" w:sz="0" w:space="0" w:color="auto"/>
        <w:bottom w:val="none" w:sz="0" w:space="0" w:color="auto"/>
        <w:right w:val="none" w:sz="0" w:space="0" w:color="auto"/>
      </w:divBdr>
      <w:divsChild>
        <w:div w:id="1720544326">
          <w:marLeft w:val="0"/>
          <w:marRight w:val="0"/>
          <w:marTop w:val="0"/>
          <w:marBottom w:val="0"/>
          <w:divBdr>
            <w:top w:val="none" w:sz="0" w:space="0" w:color="auto"/>
            <w:left w:val="none" w:sz="0" w:space="0" w:color="auto"/>
            <w:bottom w:val="none" w:sz="0" w:space="0" w:color="auto"/>
            <w:right w:val="none" w:sz="0" w:space="0" w:color="auto"/>
          </w:divBdr>
        </w:div>
        <w:div w:id="14047178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Recruitment@jhpiego.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B60AB654A0B4AB39291E310741BDF" ma:contentTypeVersion="8" ma:contentTypeDescription="Create a new document." ma:contentTypeScope="" ma:versionID="8c7469ca0594378d5c8fe234a084ab7a">
  <xsd:schema xmlns:xsd="http://www.w3.org/2001/XMLSchema" xmlns:xs="http://www.w3.org/2001/XMLSchema" xmlns:p="http://schemas.microsoft.com/office/2006/metadata/properties" xmlns:ns3="2f97ba3a-6bd8-48a7-82e9-6dd80c3f32a7" targetNamespace="http://schemas.microsoft.com/office/2006/metadata/properties" ma:root="true" ma:fieldsID="4644f3c814f5279c138c2d900dbf115a" ns3:_="">
    <xsd:import namespace="2f97ba3a-6bd8-48a7-82e9-6dd80c3f32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ba3a-6bd8-48a7-82e9-6dd80c3f3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3E554-B5CA-488D-B58A-F434081C8FF0}">
  <ds:schemaRefs>
    <ds:schemaRef ds:uri="http://schemas.microsoft.com/sharepoint/v3/contenttype/forms"/>
  </ds:schemaRefs>
</ds:datastoreItem>
</file>

<file path=customXml/itemProps2.xml><?xml version="1.0" encoding="utf-8"?>
<ds:datastoreItem xmlns:ds="http://schemas.openxmlformats.org/officeDocument/2006/customXml" ds:itemID="{B204727F-A731-4FBB-B608-613ADC94E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7ba3a-6bd8-48a7-82e9-6dd80c3f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7C085-FFC9-4706-81AE-3BF8DCCA6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Hally Mahler</dc:creator>
  <cp:lastModifiedBy>Edleen Elba</cp:lastModifiedBy>
  <cp:revision>2</cp:revision>
  <dcterms:created xsi:type="dcterms:W3CDTF">2022-11-21T16:49:00Z</dcterms:created>
  <dcterms:modified xsi:type="dcterms:W3CDTF">2022-11-21T16:49:00Z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2016-06-22T00:00:00Z</vt:filetime>
  </property>
  <property fmtid="{D5CDD505-2E9C-101B-9397-08002B2CF9AE}" pid="3" name="LastSaved">
    <vt:filetime>2019-09-10T00:00:00Z</vt:filetime>
  </property>
  <property fmtid="{D5CDD505-2E9C-101B-9397-08002B2CF9AE}" pid="4" name="ContentTypeId">
    <vt:lpwstr>0x01010009DB60AB654A0B4AB39291E310741BDF</vt:lpwstr>
  </property>
</Properties>
</file>