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8"/>
        <w:gridCol w:w="7812"/>
      </w:tblGrid>
      <w:tr w:rsidR="005B7EA5" w:rsidRPr="0037308B">
        <w:trPr>
          <w:trHeight w:val="476"/>
        </w:trPr>
        <w:tc>
          <w:tcPr>
            <w:tcW w:w="3258" w:type="dxa"/>
            <w:shd w:val="clear" w:color="auto" w:fill="808080"/>
          </w:tcPr>
          <w:p w:rsidR="005B7EA5" w:rsidRPr="0037308B" w:rsidRDefault="005B7EA5">
            <w:pPr>
              <w:jc w:val="right"/>
              <w:rPr>
                <w:rFonts w:ascii="Maiandra GD" w:hAnsi="Maiandra GD"/>
                <w:b/>
                <w:color w:val="FFFFFF"/>
                <w:sz w:val="20"/>
                <w:szCs w:val="20"/>
              </w:rPr>
            </w:pPr>
            <w:r w:rsidRPr="0037308B">
              <w:rPr>
                <w:rFonts w:ascii="Maiandra GD" w:hAnsi="Maiandra GD"/>
                <w:b/>
                <w:color w:val="FFFFFF"/>
                <w:sz w:val="20"/>
                <w:szCs w:val="20"/>
              </w:rPr>
              <w:t>Position Title:</w:t>
            </w:r>
          </w:p>
        </w:tc>
        <w:tc>
          <w:tcPr>
            <w:tcW w:w="7812" w:type="dxa"/>
          </w:tcPr>
          <w:p w:rsidR="005B7EA5" w:rsidRPr="0037308B" w:rsidRDefault="008E0D90" w:rsidP="002A3DB3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Head of Information Technology</w:t>
            </w:r>
          </w:p>
        </w:tc>
      </w:tr>
      <w:tr w:rsidR="008C29CC" w:rsidRPr="0037308B">
        <w:trPr>
          <w:trHeight w:val="476"/>
        </w:trPr>
        <w:tc>
          <w:tcPr>
            <w:tcW w:w="3258" w:type="dxa"/>
            <w:shd w:val="clear" w:color="auto" w:fill="808080"/>
          </w:tcPr>
          <w:p w:rsidR="008C29CC" w:rsidRPr="0037308B" w:rsidRDefault="002A3DB3">
            <w:pPr>
              <w:jc w:val="right"/>
              <w:rPr>
                <w:rFonts w:ascii="Maiandra GD" w:hAnsi="Maiandra GD"/>
                <w:b/>
                <w:color w:val="FFFFFF"/>
                <w:sz w:val="20"/>
                <w:szCs w:val="20"/>
              </w:rPr>
            </w:pPr>
            <w:r>
              <w:rPr>
                <w:rFonts w:ascii="Maiandra GD" w:hAnsi="Maiandra GD"/>
                <w:b/>
                <w:color w:val="FFFFFF"/>
                <w:sz w:val="20"/>
                <w:szCs w:val="20"/>
              </w:rPr>
              <w:t>Department</w:t>
            </w:r>
            <w:r w:rsidR="008C29CC" w:rsidRPr="0037308B">
              <w:rPr>
                <w:rFonts w:ascii="Maiandra GD" w:hAnsi="Maiandra GD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7812" w:type="dxa"/>
          </w:tcPr>
          <w:p w:rsidR="00CE60E2" w:rsidRPr="0037308B" w:rsidRDefault="008E0D90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Director of Finance and Investment</w:t>
            </w:r>
          </w:p>
        </w:tc>
      </w:tr>
      <w:tr w:rsidR="005B7EA5" w:rsidRPr="0037308B" w:rsidTr="00F56B96">
        <w:trPr>
          <w:trHeight w:val="440"/>
        </w:trPr>
        <w:tc>
          <w:tcPr>
            <w:tcW w:w="3258" w:type="dxa"/>
            <w:shd w:val="clear" w:color="auto" w:fill="808080"/>
          </w:tcPr>
          <w:p w:rsidR="005B7EA5" w:rsidRPr="0037308B" w:rsidRDefault="005B7EA5" w:rsidP="00F56B96">
            <w:pPr>
              <w:jc w:val="right"/>
              <w:rPr>
                <w:rFonts w:ascii="Maiandra GD" w:hAnsi="Maiandra GD"/>
                <w:b/>
                <w:color w:val="FFFFFF"/>
                <w:sz w:val="20"/>
                <w:szCs w:val="20"/>
              </w:rPr>
            </w:pPr>
            <w:r w:rsidRPr="0037308B">
              <w:rPr>
                <w:rFonts w:ascii="Maiandra GD" w:hAnsi="Maiandra GD"/>
                <w:b/>
                <w:color w:val="FFFFFF"/>
                <w:sz w:val="20"/>
                <w:szCs w:val="20"/>
              </w:rPr>
              <w:t>Grade Level:</w:t>
            </w:r>
          </w:p>
        </w:tc>
        <w:tc>
          <w:tcPr>
            <w:tcW w:w="7812" w:type="dxa"/>
          </w:tcPr>
          <w:p w:rsidR="005B7EA5" w:rsidRPr="0037308B" w:rsidRDefault="00015507" w:rsidP="00F56B96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Senior Management</w:t>
            </w:r>
          </w:p>
        </w:tc>
      </w:tr>
      <w:tr w:rsidR="008C29CC" w:rsidRPr="0037308B">
        <w:trPr>
          <w:trHeight w:val="440"/>
        </w:trPr>
        <w:tc>
          <w:tcPr>
            <w:tcW w:w="3258" w:type="dxa"/>
            <w:shd w:val="clear" w:color="auto" w:fill="808080"/>
          </w:tcPr>
          <w:p w:rsidR="008C29CC" w:rsidRPr="0037308B" w:rsidRDefault="008C29CC">
            <w:pPr>
              <w:jc w:val="right"/>
              <w:rPr>
                <w:rFonts w:ascii="Maiandra GD" w:hAnsi="Maiandra GD"/>
                <w:b/>
                <w:color w:val="FFFFFF"/>
                <w:sz w:val="20"/>
                <w:szCs w:val="20"/>
              </w:rPr>
            </w:pPr>
            <w:r w:rsidRPr="0037308B">
              <w:rPr>
                <w:rFonts w:ascii="Maiandra GD" w:hAnsi="Maiandra GD"/>
                <w:b/>
                <w:color w:val="FFFFFF"/>
                <w:sz w:val="20"/>
                <w:szCs w:val="20"/>
              </w:rPr>
              <w:t>Location:</w:t>
            </w:r>
          </w:p>
        </w:tc>
        <w:tc>
          <w:tcPr>
            <w:tcW w:w="7812" w:type="dxa"/>
          </w:tcPr>
          <w:p w:rsidR="00CE60E2" w:rsidRPr="0037308B" w:rsidRDefault="00CE60E2">
            <w:pPr>
              <w:rPr>
                <w:rFonts w:ascii="Maiandra GD" w:hAnsi="Maiandra GD"/>
                <w:sz w:val="18"/>
                <w:szCs w:val="18"/>
              </w:rPr>
            </w:pPr>
            <w:r w:rsidRPr="0037308B">
              <w:rPr>
                <w:rFonts w:ascii="Maiandra GD" w:hAnsi="Maiandra GD"/>
                <w:sz w:val="18"/>
                <w:szCs w:val="18"/>
              </w:rPr>
              <w:t>Freetown</w:t>
            </w:r>
          </w:p>
        </w:tc>
      </w:tr>
      <w:tr w:rsidR="008C29CC" w:rsidRPr="0037308B">
        <w:trPr>
          <w:trHeight w:val="440"/>
        </w:trPr>
        <w:tc>
          <w:tcPr>
            <w:tcW w:w="3258" w:type="dxa"/>
            <w:shd w:val="clear" w:color="auto" w:fill="808080"/>
          </w:tcPr>
          <w:p w:rsidR="008C29CC" w:rsidRPr="0037308B" w:rsidRDefault="008C29CC">
            <w:pPr>
              <w:jc w:val="right"/>
              <w:rPr>
                <w:rFonts w:ascii="Maiandra GD" w:hAnsi="Maiandra GD"/>
                <w:b/>
                <w:color w:val="FFFFFF"/>
                <w:sz w:val="20"/>
                <w:szCs w:val="20"/>
              </w:rPr>
            </w:pPr>
            <w:r w:rsidRPr="0037308B">
              <w:rPr>
                <w:rFonts w:ascii="Maiandra GD" w:hAnsi="Maiandra GD"/>
                <w:b/>
                <w:color w:val="FFFFFF"/>
                <w:sz w:val="20"/>
                <w:szCs w:val="20"/>
              </w:rPr>
              <w:t>Reports to:</w:t>
            </w:r>
          </w:p>
        </w:tc>
        <w:tc>
          <w:tcPr>
            <w:tcW w:w="7812" w:type="dxa"/>
          </w:tcPr>
          <w:p w:rsidR="00CE60E2" w:rsidRPr="0037308B" w:rsidRDefault="008E0D90" w:rsidP="009022F2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Director of Finance and Investment</w:t>
            </w:r>
          </w:p>
        </w:tc>
      </w:tr>
      <w:tr w:rsidR="008C29CC" w:rsidRPr="0037308B">
        <w:trPr>
          <w:trHeight w:val="431"/>
        </w:trPr>
        <w:tc>
          <w:tcPr>
            <w:tcW w:w="3258" w:type="dxa"/>
            <w:shd w:val="clear" w:color="auto" w:fill="808080"/>
          </w:tcPr>
          <w:p w:rsidR="008C29CC" w:rsidRPr="0037308B" w:rsidRDefault="008C29CC">
            <w:pPr>
              <w:jc w:val="right"/>
              <w:rPr>
                <w:rFonts w:ascii="Maiandra GD" w:hAnsi="Maiandra GD"/>
                <w:b/>
                <w:color w:val="FFFFFF"/>
                <w:sz w:val="20"/>
                <w:szCs w:val="20"/>
              </w:rPr>
            </w:pPr>
            <w:r w:rsidRPr="0037308B">
              <w:rPr>
                <w:rFonts w:ascii="Maiandra GD" w:hAnsi="Maiandra GD"/>
                <w:b/>
                <w:color w:val="FFFFFF"/>
                <w:sz w:val="20"/>
                <w:szCs w:val="20"/>
              </w:rPr>
              <w:t>Provides supervision to:</w:t>
            </w:r>
          </w:p>
        </w:tc>
        <w:tc>
          <w:tcPr>
            <w:tcW w:w="7812" w:type="dxa"/>
          </w:tcPr>
          <w:p w:rsidR="00CE60E2" w:rsidRPr="0037308B" w:rsidRDefault="00CE60E2" w:rsidP="009022F2">
            <w:pPr>
              <w:rPr>
                <w:rFonts w:ascii="Maiandra GD" w:hAnsi="Maiandra GD"/>
                <w:sz w:val="18"/>
                <w:szCs w:val="18"/>
              </w:rPr>
            </w:pPr>
          </w:p>
        </w:tc>
      </w:tr>
    </w:tbl>
    <w:p w:rsidR="008C29CC" w:rsidRDefault="008C29CC">
      <w:pPr>
        <w:tabs>
          <w:tab w:val="left" w:pos="2520"/>
        </w:tabs>
        <w:rPr>
          <w:rFonts w:ascii="Gill Sans MT" w:hAnsi="Gill Sans MT"/>
        </w:rPr>
      </w:pPr>
    </w:p>
    <w:p w:rsidR="00F0346B" w:rsidRPr="0037308B" w:rsidRDefault="00015507">
      <w:pPr>
        <w:rPr>
          <w:rFonts w:ascii="Maiandra GD" w:hAnsi="Maiandra GD"/>
          <w:b/>
          <w:bCs/>
          <w:sz w:val="20"/>
          <w:szCs w:val="20"/>
          <w:u w:val="single"/>
        </w:rPr>
      </w:pPr>
      <w:r>
        <w:rPr>
          <w:rFonts w:ascii="Maiandra GD" w:hAnsi="Maiandra GD"/>
          <w:b/>
          <w:bCs/>
          <w:sz w:val="20"/>
          <w:szCs w:val="20"/>
          <w:u w:val="single"/>
        </w:rPr>
        <w:t>Purpose of the position</w:t>
      </w:r>
      <w:r w:rsidR="008C29CC" w:rsidRPr="0037308B">
        <w:rPr>
          <w:rFonts w:ascii="Maiandra GD" w:hAnsi="Maiandra GD"/>
          <w:b/>
          <w:bCs/>
          <w:sz w:val="20"/>
          <w:szCs w:val="20"/>
          <w:u w:val="single"/>
        </w:rPr>
        <w:t>:</w:t>
      </w:r>
    </w:p>
    <w:p w:rsidR="00CE48EA" w:rsidRPr="0037308B" w:rsidRDefault="008E0D90" w:rsidP="00CE48EA">
      <w:pPr>
        <w:ind w:right="-720"/>
        <w:rPr>
          <w:rFonts w:ascii="Maiandra GD" w:hAnsi="Maiandra GD"/>
          <w:sz w:val="18"/>
          <w:szCs w:val="18"/>
        </w:rPr>
      </w:pPr>
      <w:r>
        <w:rPr>
          <w:rFonts w:ascii="Maiandra GD" w:hAnsi="Maiandra GD"/>
          <w:sz w:val="18"/>
          <w:szCs w:val="18"/>
        </w:rPr>
        <w:t>The Head of Information Technology is responsible for the provision of information technology and management information systems required for the effective management and administration of the fund.  S/he will directly oversee and supervise the development and maintenance of a robust, professional and functioning website for the administration.</w:t>
      </w:r>
    </w:p>
    <w:p w:rsidR="00BE36F6" w:rsidRPr="0037308B" w:rsidRDefault="00BE36F6">
      <w:pPr>
        <w:rPr>
          <w:rFonts w:ascii="Maiandra GD" w:hAnsi="Maiandra GD"/>
          <w:b/>
          <w:bCs/>
          <w:sz w:val="18"/>
          <w:szCs w:val="18"/>
        </w:rPr>
      </w:pPr>
    </w:p>
    <w:p w:rsidR="008C29CC" w:rsidRPr="0037308B" w:rsidRDefault="00015507">
      <w:pPr>
        <w:rPr>
          <w:rFonts w:ascii="Maiandra GD" w:hAnsi="Maiandra GD"/>
          <w:b/>
          <w:bCs/>
          <w:sz w:val="20"/>
          <w:szCs w:val="20"/>
        </w:rPr>
      </w:pPr>
      <w:r>
        <w:rPr>
          <w:rFonts w:ascii="Maiandra GD" w:hAnsi="Maiandra GD"/>
          <w:b/>
          <w:bCs/>
          <w:sz w:val="20"/>
          <w:szCs w:val="20"/>
          <w:u w:val="single"/>
        </w:rPr>
        <w:t>Major responsibilities</w:t>
      </w:r>
      <w:r w:rsidR="008C29CC" w:rsidRPr="0037308B">
        <w:rPr>
          <w:rFonts w:ascii="Maiandra GD" w:hAnsi="Maiandra GD"/>
          <w:b/>
          <w:bCs/>
          <w:sz w:val="20"/>
          <w:szCs w:val="20"/>
          <w:u w:val="single"/>
        </w:rPr>
        <w:t>:</w:t>
      </w:r>
      <w:r w:rsidR="00CA018B">
        <w:rPr>
          <w:rFonts w:ascii="Maiandra GD" w:hAnsi="Maiandra GD"/>
          <w:b/>
          <w:bCs/>
          <w:sz w:val="20"/>
          <w:szCs w:val="20"/>
          <w:u w:val="single"/>
        </w:rPr>
        <w:t xml:space="preserve"> </w:t>
      </w:r>
      <w:r w:rsidR="008C29CC" w:rsidRPr="0037308B">
        <w:rPr>
          <w:rFonts w:ascii="Maiandra GD" w:hAnsi="Maiandra GD"/>
          <w:b/>
          <w:bCs/>
          <w:i/>
          <w:sz w:val="16"/>
          <w:szCs w:val="16"/>
        </w:rPr>
        <w:t xml:space="preserve">(please define in output format what you expect to see as a </w:t>
      </w:r>
      <w:r w:rsidR="008C29CC" w:rsidRPr="0037308B">
        <w:rPr>
          <w:rFonts w:ascii="Maiandra GD" w:hAnsi="Maiandra GD"/>
          <w:b/>
          <w:bCs/>
          <w:i/>
          <w:sz w:val="16"/>
          <w:szCs w:val="16"/>
          <w:u w:val="single"/>
        </w:rPr>
        <w:t>result</w:t>
      </w:r>
      <w:r w:rsidR="008C29CC" w:rsidRPr="0037308B">
        <w:rPr>
          <w:rFonts w:ascii="Maiandra GD" w:hAnsi="Maiandra GD"/>
          <w:b/>
          <w:bCs/>
          <w:i/>
          <w:sz w:val="16"/>
          <w:szCs w:val="16"/>
        </w:rPr>
        <w:t xml:space="preserve"> of this position)</w:t>
      </w:r>
    </w:p>
    <w:p w:rsidR="008C29CC" w:rsidRDefault="008C29CC">
      <w:pPr>
        <w:rPr>
          <w:rFonts w:ascii="Gill Sans MT" w:hAnsi="Gill Sans MT"/>
          <w:sz w:val="20"/>
          <w:szCs w:val="20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10198"/>
      </w:tblGrid>
      <w:tr w:rsidR="00BD6B4C" w:rsidRPr="0037308B" w:rsidTr="002C79EB">
        <w:trPr>
          <w:cantSplit/>
          <w:trHeight w:val="692"/>
          <w:jc w:val="center"/>
        </w:trPr>
        <w:tc>
          <w:tcPr>
            <w:tcW w:w="10740" w:type="dxa"/>
            <w:gridSpan w:val="2"/>
            <w:shd w:val="clear" w:color="auto" w:fill="808080"/>
          </w:tcPr>
          <w:p w:rsidR="00BD6B4C" w:rsidRPr="0037308B" w:rsidRDefault="00BD6B4C">
            <w:pPr>
              <w:jc w:val="center"/>
              <w:rPr>
                <w:rFonts w:ascii="Maiandra GD" w:hAnsi="Maiandra GD"/>
                <w:b/>
                <w:color w:val="FFFFFF"/>
                <w:sz w:val="20"/>
                <w:szCs w:val="20"/>
              </w:rPr>
            </w:pPr>
            <w:r w:rsidRPr="0037308B">
              <w:rPr>
                <w:rFonts w:ascii="Maiandra GD" w:hAnsi="Maiandra GD"/>
                <w:b/>
                <w:color w:val="FFFFFF"/>
                <w:sz w:val="20"/>
                <w:szCs w:val="20"/>
              </w:rPr>
              <w:t>Key Outputs/Responsibilities</w:t>
            </w:r>
          </w:p>
          <w:p w:rsidR="00BD6B4C" w:rsidRPr="0037308B" w:rsidRDefault="00BD6B4C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37308B">
              <w:rPr>
                <w:rFonts w:ascii="Maiandra GD" w:hAnsi="Maiandra GD"/>
                <w:color w:val="FFFFFF"/>
                <w:sz w:val="20"/>
                <w:szCs w:val="20"/>
              </w:rPr>
              <w:t>(Accountabilities and results)</w:t>
            </w:r>
          </w:p>
        </w:tc>
      </w:tr>
      <w:tr w:rsidR="00CE48EA" w:rsidTr="002C79EB">
        <w:trPr>
          <w:cantSplit/>
          <w:jc w:val="center"/>
        </w:trPr>
        <w:tc>
          <w:tcPr>
            <w:tcW w:w="542" w:type="dxa"/>
          </w:tcPr>
          <w:p w:rsidR="00CE48EA" w:rsidRPr="0037308B" w:rsidRDefault="002C79EB" w:rsidP="002C79EB">
            <w:pPr>
              <w:rPr>
                <w:rFonts w:ascii="Maiandra GD" w:hAnsi="Maiandra GD"/>
                <w:sz w:val="18"/>
                <w:szCs w:val="18"/>
              </w:rPr>
            </w:pPr>
            <w:r w:rsidRPr="0037308B">
              <w:rPr>
                <w:rFonts w:ascii="Maiandra GD" w:hAnsi="Maiandra GD"/>
                <w:sz w:val="18"/>
                <w:szCs w:val="18"/>
              </w:rPr>
              <w:t>1.</w:t>
            </w:r>
          </w:p>
        </w:tc>
        <w:tc>
          <w:tcPr>
            <w:tcW w:w="10198" w:type="dxa"/>
          </w:tcPr>
          <w:p w:rsidR="00654C2D" w:rsidRPr="0037308B" w:rsidRDefault="00FA69BE" w:rsidP="002A3DB3">
            <w:pPr>
              <w:spacing w:line="276" w:lineRule="auto"/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Development and maintenance of computer systems required for the proper management of the fund</w:t>
            </w:r>
          </w:p>
          <w:p w:rsidR="00654C2D" w:rsidRPr="0037308B" w:rsidRDefault="00654C2D" w:rsidP="00654C2D">
            <w:pPr>
              <w:rPr>
                <w:rFonts w:ascii="Maiandra GD" w:hAnsi="Maiandra GD"/>
                <w:sz w:val="18"/>
                <w:szCs w:val="18"/>
              </w:rPr>
            </w:pPr>
          </w:p>
        </w:tc>
      </w:tr>
      <w:tr w:rsidR="00654C2D" w:rsidTr="002C79EB">
        <w:trPr>
          <w:cantSplit/>
          <w:jc w:val="center"/>
        </w:trPr>
        <w:tc>
          <w:tcPr>
            <w:tcW w:w="542" w:type="dxa"/>
          </w:tcPr>
          <w:p w:rsidR="00654C2D" w:rsidRPr="0037308B" w:rsidRDefault="00654C2D" w:rsidP="002C79EB">
            <w:pPr>
              <w:rPr>
                <w:rFonts w:ascii="Maiandra GD" w:hAnsi="Maiandra GD"/>
                <w:sz w:val="18"/>
                <w:szCs w:val="18"/>
              </w:rPr>
            </w:pPr>
            <w:r w:rsidRPr="0037308B">
              <w:rPr>
                <w:rFonts w:ascii="Maiandra GD" w:hAnsi="Maiandra GD"/>
                <w:sz w:val="18"/>
                <w:szCs w:val="18"/>
              </w:rPr>
              <w:t>2</w:t>
            </w:r>
            <w:r w:rsidR="0037308B" w:rsidRPr="0037308B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0198" w:type="dxa"/>
          </w:tcPr>
          <w:p w:rsidR="00654C2D" w:rsidRPr="0037308B" w:rsidRDefault="00FA69BE" w:rsidP="0037308B">
            <w:pPr>
              <w:spacing w:after="200" w:line="276" w:lineRule="auto"/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Development of computer software required for the execution of the functions of the Administration</w:t>
            </w:r>
          </w:p>
        </w:tc>
      </w:tr>
      <w:tr w:rsidR="00654C2D" w:rsidTr="002C79EB">
        <w:trPr>
          <w:cantSplit/>
          <w:jc w:val="center"/>
        </w:trPr>
        <w:tc>
          <w:tcPr>
            <w:tcW w:w="542" w:type="dxa"/>
          </w:tcPr>
          <w:p w:rsidR="00654C2D" w:rsidRPr="0037308B" w:rsidRDefault="00654C2D" w:rsidP="002C79EB">
            <w:pPr>
              <w:rPr>
                <w:rFonts w:ascii="Maiandra GD" w:hAnsi="Maiandra GD"/>
                <w:sz w:val="18"/>
                <w:szCs w:val="18"/>
              </w:rPr>
            </w:pPr>
            <w:r w:rsidRPr="0037308B">
              <w:rPr>
                <w:rFonts w:ascii="Maiandra GD" w:hAnsi="Maiandra GD"/>
                <w:sz w:val="18"/>
                <w:szCs w:val="18"/>
              </w:rPr>
              <w:t>3</w:t>
            </w:r>
            <w:r w:rsidR="0037308B" w:rsidRPr="0037308B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0198" w:type="dxa"/>
          </w:tcPr>
          <w:p w:rsidR="00654C2D" w:rsidRPr="0037308B" w:rsidRDefault="00FA69BE" w:rsidP="0037308B">
            <w:pPr>
              <w:spacing w:after="200" w:line="276" w:lineRule="auto"/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Collation and integration of information and use of management information services</w:t>
            </w:r>
          </w:p>
        </w:tc>
      </w:tr>
      <w:tr w:rsidR="00654C2D" w:rsidTr="002C79EB">
        <w:trPr>
          <w:cantSplit/>
          <w:jc w:val="center"/>
        </w:trPr>
        <w:tc>
          <w:tcPr>
            <w:tcW w:w="542" w:type="dxa"/>
          </w:tcPr>
          <w:p w:rsidR="00654C2D" w:rsidRPr="0037308B" w:rsidRDefault="0037308B" w:rsidP="002C79EB">
            <w:pPr>
              <w:rPr>
                <w:rFonts w:ascii="Maiandra GD" w:hAnsi="Maiandra GD"/>
                <w:sz w:val="18"/>
                <w:szCs w:val="18"/>
              </w:rPr>
            </w:pPr>
            <w:r w:rsidRPr="0037308B">
              <w:rPr>
                <w:rFonts w:ascii="Maiandra GD" w:hAnsi="Maiandra GD"/>
                <w:sz w:val="18"/>
                <w:szCs w:val="18"/>
              </w:rPr>
              <w:t>4.</w:t>
            </w:r>
          </w:p>
        </w:tc>
        <w:tc>
          <w:tcPr>
            <w:tcW w:w="10198" w:type="dxa"/>
          </w:tcPr>
          <w:p w:rsidR="00654C2D" w:rsidRPr="0037308B" w:rsidRDefault="00FA69BE" w:rsidP="0037308B">
            <w:pPr>
              <w:spacing w:after="200" w:line="276" w:lineRule="auto"/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Coordinating IT and computer literacy requirements of the Administration</w:t>
            </w:r>
          </w:p>
        </w:tc>
      </w:tr>
      <w:tr w:rsidR="00CE48EA" w:rsidTr="002C79EB">
        <w:trPr>
          <w:cantSplit/>
          <w:jc w:val="center"/>
        </w:trPr>
        <w:tc>
          <w:tcPr>
            <w:tcW w:w="542" w:type="dxa"/>
          </w:tcPr>
          <w:p w:rsidR="00CE48EA" w:rsidRPr="0037308B" w:rsidRDefault="0037308B" w:rsidP="002C79EB">
            <w:pPr>
              <w:rPr>
                <w:rFonts w:ascii="Maiandra GD" w:hAnsi="Maiandra GD"/>
                <w:sz w:val="18"/>
                <w:szCs w:val="18"/>
              </w:rPr>
            </w:pPr>
            <w:r w:rsidRPr="0037308B">
              <w:rPr>
                <w:rFonts w:ascii="Maiandra GD" w:hAnsi="Maiandra GD"/>
                <w:sz w:val="18"/>
                <w:szCs w:val="18"/>
              </w:rPr>
              <w:t>5</w:t>
            </w:r>
            <w:r w:rsidR="002C79EB" w:rsidRPr="0037308B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0198" w:type="dxa"/>
          </w:tcPr>
          <w:p w:rsidR="00CE48EA" w:rsidRDefault="00FA69BE" w:rsidP="002C79EB">
            <w:pPr>
              <w:ind w:right="-720"/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Recommendation regarding the testing of computer software and systems</w:t>
            </w:r>
          </w:p>
          <w:p w:rsidR="002A3DB3" w:rsidRPr="0037308B" w:rsidRDefault="002A3DB3" w:rsidP="002C79EB">
            <w:pPr>
              <w:ind w:right="-720"/>
              <w:rPr>
                <w:rFonts w:ascii="Maiandra GD" w:hAnsi="Maiandra GD"/>
                <w:sz w:val="18"/>
                <w:szCs w:val="18"/>
              </w:rPr>
            </w:pPr>
          </w:p>
        </w:tc>
      </w:tr>
      <w:tr w:rsidR="00654C2D" w:rsidTr="002C79EB">
        <w:trPr>
          <w:cantSplit/>
          <w:jc w:val="center"/>
        </w:trPr>
        <w:tc>
          <w:tcPr>
            <w:tcW w:w="542" w:type="dxa"/>
          </w:tcPr>
          <w:p w:rsidR="00654C2D" w:rsidRPr="0037308B" w:rsidRDefault="0037308B" w:rsidP="002C79EB">
            <w:pPr>
              <w:rPr>
                <w:rFonts w:ascii="Maiandra GD" w:hAnsi="Maiandra GD"/>
                <w:sz w:val="18"/>
                <w:szCs w:val="18"/>
              </w:rPr>
            </w:pPr>
            <w:r w:rsidRPr="0037308B">
              <w:rPr>
                <w:rFonts w:ascii="Maiandra GD" w:hAnsi="Maiandra GD"/>
                <w:sz w:val="18"/>
                <w:szCs w:val="18"/>
              </w:rPr>
              <w:t>6.</w:t>
            </w:r>
          </w:p>
        </w:tc>
        <w:tc>
          <w:tcPr>
            <w:tcW w:w="10198" w:type="dxa"/>
          </w:tcPr>
          <w:p w:rsidR="00FA69BE" w:rsidRDefault="00FA69BE" w:rsidP="00FA69BE">
            <w:pPr>
              <w:rPr>
                <w:rFonts w:ascii="Maiandra GD" w:hAnsi="Maiandra GD"/>
                <w:sz w:val="18"/>
                <w:szCs w:val="18"/>
              </w:rPr>
            </w:pPr>
            <w:r w:rsidRPr="0037308B">
              <w:rPr>
                <w:rFonts w:ascii="Maiandra GD" w:hAnsi="Maiandra GD"/>
                <w:sz w:val="18"/>
                <w:szCs w:val="18"/>
              </w:rPr>
              <w:t>Carry out additional responsibilities that may suit his/her position and ability as assigned</w:t>
            </w:r>
          </w:p>
          <w:p w:rsidR="00654C2D" w:rsidRPr="0037308B" w:rsidRDefault="00654C2D" w:rsidP="002C79EB">
            <w:pPr>
              <w:ind w:right="-720"/>
              <w:rPr>
                <w:rFonts w:ascii="Maiandra GD" w:hAnsi="Maiandra GD"/>
                <w:sz w:val="18"/>
                <w:szCs w:val="18"/>
              </w:rPr>
            </w:pPr>
          </w:p>
        </w:tc>
      </w:tr>
    </w:tbl>
    <w:p w:rsidR="00D12E73" w:rsidRDefault="00D12E73" w:rsidP="009C7F8A">
      <w:pPr>
        <w:tabs>
          <w:tab w:val="left" w:pos="3213"/>
        </w:tabs>
        <w:rPr>
          <w:rFonts w:ascii="Maiandra GD" w:hAnsi="Maiandra GD"/>
          <w:b/>
          <w:bCs/>
          <w:sz w:val="20"/>
          <w:szCs w:val="20"/>
          <w:u w:val="single"/>
        </w:rPr>
      </w:pPr>
    </w:p>
    <w:p w:rsidR="008C29CC" w:rsidRPr="0037308B" w:rsidRDefault="00F21902" w:rsidP="009C7F8A">
      <w:pPr>
        <w:tabs>
          <w:tab w:val="left" w:pos="3213"/>
        </w:tabs>
        <w:rPr>
          <w:rFonts w:ascii="Maiandra GD" w:hAnsi="Maiandra GD"/>
          <w:bCs/>
          <w:sz w:val="20"/>
          <w:szCs w:val="20"/>
        </w:rPr>
      </w:pPr>
      <w:r w:rsidRPr="0037308B">
        <w:rPr>
          <w:rFonts w:ascii="Maiandra GD" w:hAnsi="Maiandra GD"/>
          <w:b/>
          <w:bCs/>
          <w:sz w:val="20"/>
          <w:szCs w:val="20"/>
          <w:u w:val="single"/>
        </w:rPr>
        <w:t>General</w:t>
      </w:r>
      <w:r w:rsidR="008C29CC" w:rsidRPr="0037308B">
        <w:rPr>
          <w:rFonts w:ascii="Maiandra GD" w:hAnsi="Maiandra GD"/>
          <w:b/>
          <w:bCs/>
          <w:sz w:val="20"/>
          <w:szCs w:val="20"/>
          <w:u w:val="single"/>
        </w:rPr>
        <w:t xml:space="preserve"> C</w:t>
      </w:r>
      <w:r w:rsidR="009417FE" w:rsidRPr="0037308B">
        <w:rPr>
          <w:rFonts w:ascii="Maiandra GD" w:hAnsi="Maiandra GD"/>
          <w:b/>
          <w:bCs/>
          <w:sz w:val="20"/>
          <w:szCs w:val="20"/>
          <w:u w:val="single"/>
        </w:rPr>
        <w:t>ompetencies</w:t>
      </w:r>
      <w:r w:rsidR="008C29CC" w:rsidRPr="0037308B">
        <w:rPr>
          <w:rFonts w:ascii="Maiandra GD" w:hAnsi="Maiandra GD"/>
          <w:b/>
          <w:bCs/>
          <w:sz w:val="20"/>
          <w:szCs w:val="20"/>
          <w:u w:val="single"/>
        </w:rPr>
        <w:t>:</w:t>
      </w:r>
      <w:r w:rsidR="008C29CC" w:rsidRPr="0037308B">
        <w:rPr>
          <w:rFonts w:ascii="Maiandra GD" w:hAnsi="Maiandra GD"/>
          <w:bCs/>
          <w:sz w:val="20"/>
          <w:szCs w:val="20"/>
        </w:rPr>
        <w:tab/>
      </w:r>
    </w:p>
    <w:p w:rsidR="00F21902" w:rsidRPr="0037308B" w:rsidRDefault="00F21902" w:rsidP="00F21902">
      <w:pPr>
        <w:numPr>
          <w:ilvl w:val="0"/>
          <w:numId w:val="5"/>
        </w:numPr>
        <w:rPr>
          <w:rFonts w:ascii="Maiandra GD" w:hAnsi="Maiandra GD"/>
          <w:color w:val="000000"/>
          <w:sz w:val="18"/>
          <w:szCs w:val="18"/>
        </w:rPr>
      </w:pPr>
      <w:r w:rsidRPr="0037308B">
        <w:rPr>
          <w:rFonts w:ascii="Maiandra GD" w:hAnsi="Maiandra GD"/>
          <w:b/>
          <w:color w:val="000000"/>
          <w:sz w:val="18"/>
          <w:szCs w:val="18"/>
        </w:rPr>
        <w:t>Team</w:t>
      </w:r>
      <w:r w:rsidR="00FC5593" w:rsidRPr="0037308B">
        <w:rPr>
          <w:rFonts w:ascii="Maiandra GD" w:hAnsi="Maiandra GD"/>
          <w:b/>
          <w:color w:val="000000"/>
          <w:sz w:val="18"/>
          <w:szCs w:val="18"/>
        </w:rPr>
        <w:t xml:space="preserve"> Leadership</w:t>
      </w:r>
      <w:r w:rsidRPr="0037308B">
        <w:rPr>
          <w:rFonts w:ascii="Maiandra GD" w:hAnsi="Maiandra GD"/>
          <w:color w:val="000000"/>
          <w:sz w:val="18"/>
          <w:szCs w:val="18"/>
        </w:rPr>
        <w:t xml:space="preserve"> – The ability </w:t>
      </w:r>
      <w:r w:rsidR="002C79EB" w:rsidRPr="0037308B">
        <w:rPr>
          <w:rFonts w:ascii="Maiandra GD" w:hAnsi="Maiandra GD"/>
          <w:color w:val="000000"/>
          <w:sz w:val="18"/>
          <w:szCs w:val="18"/>
        </w:rPr>
        <w:t>to demonstrate interest, skill, and success in getting groups to learn to work together</w:t>
      </w:r>
      <w:r w:rsidR="00FC5593" w:rsidRPr="0037308B">
        <w:rPr>
          <w:rFonts w:ascii="Maiandra GD" w:hAnsi="Maiandra GD"/>
          <w:color w:val="000000"/>
          <w:sz w:val="18"/>
          <w:szCs w:val="18"/>
        </w:rPr>
        <w:t>; maintain an overview of entire projects while continuing to attend to detailed technicalities</w:t>
      </w:r>
    </w:p>
    <w:p w:rsidR="00F21902" w:rsidRPr="0037308B" w:rsidRDefault="00F21902" w:rsidP="00F21902">
      <w:pPr>
        <w:numPr>
          <w:ilvl w:val="0"/>
          <w:numId w:val="5"/>
        </w:numPr>
        <w:rPr>
          <w:rFonts w:ascii="Maiandra GD" w:hAnsi="Maiandra GD"/>
          <w:color w:val="000000"/>
          <w:sz w:val="18"/>
          <w:szCs w:val="18"/>
        </w:rPr>
      </w:pPr>
      <w:r w:rsidRPr="0037308B">
        <w:rPr>
          <w:rFonts w:ascii="Maiandra GD" w:hAnsi="Maiandra GD"/>
          <w:b/>
          <w:color w:val="000000"/>
          <w:sz w:val="18"/>
          <w:szCs w:val="18"/>
        </w:rPr>
        <w:t>Managing performance</w:t>
      </w:r>
      <w:r w:rsidRPr="0037308B">
        <w:rPr>
          <w:rFonts w:ascii="Maiandra GD" w:hAnsi="Maiandra GD"/>
          <w:color w:val="000000"/>
          <w:sz w:val="18"/>
          <w:szCs w:val="18"/>
        </w:rPr>
        <w:t xml:space="preserve"> – The ability to take responsibility for own </w:t>
      </w:r>
      <w:r w:rsidR="002C79EB" w:rsidRPr="0037308B">
        <w:rPr>
          <w:rFonts w:ascii="Maiandra GD" w:hAnsi="Maiandra GD"/>
          <w:color w:val="000000"/>
          <w:sz w:val="18"/>
          <w:szCs w:val="18"/>
        </w:rPr>
        <w:t xml:space="preserve">and subordinates’ </w:t>
      </w:r>
      <w:r w:rsidRPr="0037308B">
        <w:rPr>
          <w:rFonts w:ascii="Maiandra GD" w:hAnsi="Maiandra GD"/>
          <w:color w:val="000000"/>
          <w:sz w:val="18"/>
          <w:szCs w:val="18"/>
        </w:rPr>
        <w:t>performance, by setting clear goals and expectations, tracking progr</w:t>
      </w:r>
      <w:r w:rsidR="00512CB3">
        <w:rPr>
          <w:rFonts w:ascii="Maiandra GD" w:hAnsi="Maiandra GD"/>
          <w:color w:val="000000"/>
          <w:sz w:val="18"/>
          <w:szCs w:val="18"/>
        </w:rPr>
        <w:t>ess</w:t>
      </w:r>
      <w:r w:rsidRPr="0037308B">
        <w:rPr>
          <w:rFonts w:ascii="Maiandra GD" w:hAnsi="Maiandra GD"/>
          <w:color w:val="000000"/>
          <w:sz w:val="18"/>
          <w:szCs w:val="18"/>
        </w:rPr>
        <w:t xml:space="preserve"> against the goals, ensuring feedback and addressing performance problems and issues promptly, including skills development</w:t>
      </w:r>
    </w:p>
    <w:p w:rsidR="00F21902" w:rsidRPr="0037308B" w:rsidRDefault="00F21902" w:rsidP="00F21902">
      <w:pPr>
        <w:numPr>
          <w:ilvl w:val="0"/>
          <w:numId w:val="5"/>
        </w:numPr>
        <w:rPr>
          <w:rFonts w:ascii="Maiandra GD" w:hAnsi="Maiandra GD"/>
          <w:color w:val="000000"/>
          <w:sz w:val="18"/>
          <w:szCs w:val="18"/>
        </w:rPr>
      </w:pPr>
      <w:r w:rsidRPr="0037308B">
        <w:rPr>
          <w:rFonts w:ascii="Maiandra GD" w:hAnsi="Maiandra GD"/>
          <w:b/>
          <w:color w:val="000000"/>
          <w:sz w:val="18"/>
          <w:szCs w:val="18"/>
        </w:rPr>
        <w:t>Building collaborative relationships</w:t>
      </w:r>
      <w:r w:rsidRPr="0037308B">
        <w:rPr>
          <w:rFonts w:ascii="Maiandra GD" w:hAnsi="Maiandra GD"/>
          <w:color w:val="000000"/>
          <w:sz w:val="18"/>
          <w:szCs w:val="18"/>
        </w:rPr>
        <w:t xml:space="preserve"> – The ability to develop, maintain and strengthen partnerships with others inside or outside the organization who can provide information, assistance and support</w:t>
      </w:r>
      <w:r w:rsidR="00FC5593" w:rsidRPr="0037308B">
        <w:rPr>
          <w:rFonts w:ascii="Maiandra GD" w:hAnsi="Maiandra GD"/>
          <w:color w:val="000000"/>
          <w:sz w:val="18"/>
          <w:szCs w:val="18"/>
        </w:rPr>
        <w:t>; accommodate multi-stakeholder needs; work with government organisations and Board members on sensitive issues</w:t>
      </w:r>
      <w:r w:rsidR="00015507">
        <w:rPr>
          <w:rFonts w:ascii="Maiandra GD" w:hAnsi="Maiandra GD"/>
          <w:color w:val="000000"/>
          <w:sz w:val="18"/>
          <w:szCs w:val="18"/>
        </w:rPr>
        <w:t>; work with the media, the public, designated road agencies, local and district councils and other government departments concerned with road related activities</w:t>
      </w:r>
    </w:p>
    <w:p w:rsidR="00F21902" w:rsidRPr="0037308B" w:rsidRDefault="00F21902" w:rsidP="00F21902">
      <w:pPr>
        <w:numPr>
          <w:ilvl w:val="0"/>
          <w:numId w:val="5"/>
        </w:numPr>
        <w:rPr>
          <w:rFonts w:ascii="Maiandra GD" w:hAnsi="Maiandra GD"/>
          <w:color w:val="000000"/>
          <w:sz w:val="18"/>
          <w:szCs w:val="18"/>
        </w:rPr>
      </w:pPr>
      <w:r w:rsidRPr="0037308B">
        <w:rPr>
          <w:rFonts w:ascii="Maiandra GD" w:hAnsi="Maiandra GD"/>
          <w:b/>
          <w:color w:val="000000"/>
          <w:sz w:val="18"/>
          <w:szCs w:val="18"/>
        </w:rPr>
        <w:t>Fostering innovation/Flexibility</w:t>
      </w:r>
      <w:r w:rsidRPr="0037308B">
        <w:rPr>
          <w:rFonts w:ascii="Maiandra GD" w:hAnsi="Maiandra GD"/>
          <w:color w:val="000000"/>
          <w:sz w:val="18"/>
          <w:szCs w:val="18"/>
        </w:rPr>
        <w:t xml:space="preserve"> – The ability to develop, sponsor, or support the introduction of new and improved methods, procedures or technologies</w:t>
      </w:r>
      <w:r w:rsidR="003A5783" w:rsidRPr="0037308B">
        <w:rPr>
          <w:rFonts w:ascii="Maiandra GD" w:hAnsi="Maiandra GD"/>
          <w:color w:val="000000"/>
          <w:sz w:val="18"/>
          <w:szCs w:val="18"/>
        </w:rPr>
        <w:t xml:space="preserve"> to improve the organisation’s effectiveness</w:t>
      </w:r>
      <w:r w:rsidRPr="0037308B">
        <w:rPr>
          <w:rFonts w:ascii="Maiandra GD" w:hAnsi="Maiandra GD"/>
          <w:color w:val="000000"/>
          <w:sz w:val="18"/>
          <w:szCs w:val="18"/>
        </w:rPr>
        <w:t>; openness to different and new ways of doing things</w:t>
      </w:r>
      <w:r w:rsidR="00FC5593" w:rsidRPr="0037308B">
        <w:rPr>
          <w:rFonts w:ascii="Maiandra GD" w:hAnsi="Maiandra GD"/>
          <w:color w:val="000000"/>
          <w:sz w:val="18"/>
          <w:szCs w:val="18"/>
        </w:rPr>
        <w:t>; create best practice within an organisation</w:t>
      </w:r>
    </w:p>
    <w:p w:rsidR="00F21902" w:rsidRPr="0037308B" w:rsidRDefault="00F21902" w:rsidP="00F21902">
      <w:pPr>
        <w:numPr>
          <w:ilvl w:val="0"/>
          <w:numId w:val="5"/>
        </w:numPr>
        <w:rPr>
          <w:rFonts w:ascii="Maiandra GD" w:hAnsi="Maiandra GD"/>
          <w:color w:val="000000"/>
          <w:sz w:val="18"/>
          <w:szCs w:val="18"/>
        </w:rPr>
      </w:pPr>
      <w:bookmarkStart w:id="0" w:name="_GoBack"/>
      <w:r w:rsidRPr="0037308B">
        <w:rPr>
          <w:rFonts w:ascii="Maiandra GD" w:hAnsi="Maiandra GD"/>
          <w:b/>
          <w:color w:val="000000"/>
          <w:sz w:val="18"/>
          <w:szCs w:val="18"/>
        </w:rPr>
        <w:t>Personal credibility</w:t>
      </w:r>
      <w:r w:rsidRPr="0037308B">
        <w:rPr>
          <w:rFonts w:ascii="Maiandra GD" w:hAnsi="Maiandra GD"/>
          <w:color w:val="000000"/>
          <w:sz w:val="18"/>
          <w:szCs w:val="18"/>
        </w:rPr>
        <w:t xml:space="preserve"> – Demonstrated integrity in life and work, practicing accountability, responsibility, reliability</w:t>
      </w:r>
      <w:r w:rsidR="006768F0" w:rsidRPr="0037308B">
        <w:rPr>
          <w:rFonts w:ascii="Maiandra GD" w:hAnsi="Maiandra GD"/>
          <w:color w:val="000000"/>
          <w:sz w:val="18"/>
          <w:szCs w:val="18"/>
        </w:rPr>
        <w:t xml:space="preserve">, cost </w:t>
      </w:r>
      <w:bookmarkEnd w:id="0"/>
      <w:r w:rsidR="006768F0" w:rsidRPr="0037308B">
        <w:rPr>
          <w:rFonts w:ascii="Maiandra GD" w:hAnsi="Maiandra GD"/>
          <w:color w:val="000000"/>
          <w:sz w:val="18"/>
          <w:szCs w:val="18"/>
        </w:rPr>
        <w:t>management</w:t>
      </w:r>
      <w:r w:rsidRPr="0037308B">
        <w:rPr>
          <w:rFonts w:ascii="Maiandra GD" w:hAnsi="Maiandra GD"/>
          <w:color w:val="000000"/>
          <w:sz w:val="18"/>
          <w:szCs w:val="18"/>
        </w:rPr>
        <w:t xml:space="preserve"> and trustworthiness</w:t>
      </w:r>
    </w:p>
    <w:p w:rsidR="00F21902" w:rsidRPr="0037308B" w:rsidRDefault="00F21902" w:rsidP="00F21902">
      <w:pPr>
        <w:numPr>
          <w:ilvl w:val="0"/>
          <w:numId w:val="5"/>
        </w:numPr>
        <w:rPr>
          <w:rFonts w:ascii="Maiandra GD" w:hAnsi="Maiandra GD"/>
          <w:color w:val="000000"/>
          <w:sz w:val="18"/>
          <w:szCs w:val="18"/>
        </w:rPr>
      </w:pPr>
      <w:r w:rsidRPr="0037308B">
        <w:rPr>
          <w:rFonts w:ascii="Maiandra GD" w:hAnsi="Maiandra GD"/>
          <w:b/>
          <w:color w:val="000000"/>
          <w:sz w:val="18"/>
          <w:szCs w:val="18"/>
        </w:rPr>
        <w:t>Knowledge management</w:t>
      </w:r>
      <w:r w:rsidRPr="0037308B">
        <w:rPr>
          <w:rFonts w:ascii="Maiandra GD" w:hAnsi="Maiandra GD"/>
          <w:color w:val="000000"/>
          <w:sz w:val="18"/>
          <w:szCs w:val="18"/>
        </w:rPr>
        <w:t xml:space="preserve"> – Understands the public sector, </w:t>
      </w:r>
      <w:r w:rsidR="00CA018B">
        <w:rPr>
          <w:rFonts w:ascii="Maiandra GD" w:hAnsi="Maiandra GD"/>
          <w:color w:val="000000"/>
          <w:sz w:val="18"/>
          <w:szCs w:val="18"/>
        </w:rPr>
        <w:t>the organisation</w:t>
      </w:r>
      <w:r w:rsidRPr="0037308B">
        <w:rPr>
          <w:rFonts w:ascii="Maiandra GD" w:hAnsi="Maiandra GD"/>
          <w:color w:val="000000"/>
          <w:sz w:val="18"/>
          <w:szCs w:val="18"/>
        </w:rPr>
        <w:t>’s mission, vision, goals and its business; aware of own role in ensuring goals are achieved</w:t>
      </w:r>
      <w:r w:rsidR="00FC5593" w:rsidRPr="0037308B">
        <w:rPr>
          <w:rFonts w:ascii="Maiandra GD" w:hAnsi="Maiandra GD"/>
          <w:color w:val="000000"/>
          <w:sz w:val="18"/>
          <w:szCs w:val="18"/>
        </w:rPr>
        <w:t>; identify, understand and apply policy objectives affecting road maintenance</w:t>
      </w:r>
    </w:p>
    <w:p w:rsidR="00F21902" w:rsidRPr="0037308B" w:rsidRDefault="00F21902" w:rsidP="00F21902">
      <w:pPr>
        <w:numPr>
          <w:ilvl w:val="0"/>
          <w:numId w:val="5"/>
        </w:numPr>
        <w:rPr>
          <w:rFonts w:ascii="Maiandra GD" w:hAnsi="Maiandra GD"/>
          <w:color w:val="000000"/>
          <w:sz w:val="18"/>
          <w:szCs w:val="18"/>
        </w:rPr>
      </w:pPr>
      <w:r w:rsidRPr="0037308B">
        <w:rPr>
          <w:rFonts w:ascii="Maiandra GD" w:hAnsi="Maiandra GD"/>
          <w:b/>
          <w:color w:val="000000"/>
          <w:sz w:val="18"/>
          <w:szCs w:val="18"/>
        </w:rPr>
        <w:t>Gender &amp; cultural diversity</w:t>
      </w:r>
      <w:r w:rsidRPr="0037308B">
        <w:rPr>
          <w:rFonts w:ascii="Maiandra GD" w:hAnsi="Maiandra GD"/>
          <w:color w:val="000000"/>
          <w:sz w:val="18"/>
          <w:szCs w:val="18"/>
        </w:rPr>
        <w:t xml:space="preserve"> – Has respect for and is sensitive to different groups; seeks to understand and respect differing perspectives and viewpoints</w:t>
      </w:r>
    </w:p>
    <w:p w:rsidR="008C29CC" w:rsidRDefault="008C29CC">
      <w:pPr>
        <w:rPr>
          <w:rFonts w:ascii="Gill Sans MT" w:eastAsia="Arial Unicode MS" w:hAnsi="Gill Sans MT"/>
          <w:color w:val="000000"/>
          <w:sz w:val="20"/>
          <w:szCs w:val="20"/>
        </w:rPr>
      </w:pPr>
    </w:p>
    <w:p w:rsidR="00F21902" w:rsidRPr="0037308B" w:rsidRDefault="00F21902">
      <w:pPr>
        <w:rPr>
          <w:rFonts w:ascii="Maiandra GD" w:eastAsia="Arial Unicode MS" w:hAnsi="Maiandra GD"/>
          <w:vanish/>
          <w:color w:val="000000"/>
          <w:sz w:val="20"/>
          <w:szCs w:val="20"/>
        </w:rPr>
      </w:pPr>
    </w:p>
    <w:p w:rsidR="008C29CC" w:rsidRPr="0037308B" w:rsidRDefault="00F21902">
      <w:pPr>
        <w:rPr>
          <w:rFonts w:ascii="Maiandra GD" w:hAnsi="Maiandra GD"/>
          <w:b/>
          <w:bCs/>
          <w:sz w:val="20"/>
          <w:szCs w:val="20"/>
          <w:u w:val="single"/>
        </w:rPr>
      </w:pPr>
      <w:r w:rsidRPr="0037308B">
        <w:rPr>
          <w:rFonts w:ascii="Maiandra GD" w:hAnsi="Maiandra GD"/>
          <w:b/>
          <w:bCs/>
          <w:sz w:val="20"/>
          <w:szCs w:val="20"/>
          <w:u w:val="single"/>
        </w:rPr>
        <w:t>Specific C</w:t>
      </w:r>
      <w:r w:rsidR="009417FE" w:rsidRPr="0037308B">
        <w:rPr>
          <w:rFonts w:ascii="Maiandra GD" w:hAnsi="Maiandra GD"/>
          <w:b/>
          <w:bCs/>
          <w:sz w:val="20"/>
          <w:szCs w:val="20"/>
          <w:u w:val="single"/>
        </w:rPr>
        <w:t>ompetencies</w:t>
      </w:r>
      <w:r w:rsidR="008C29CC" w:rsidRPr="0037308B">
        <w:rPr>
          <w:rFonts w:ascii="Maiandra GD" w:hAnsi="Maiandra GD"/>
          <w:b/>
          <w:bCs/>
          <w:sz w:val="20"/>
          <w:szCs w:val="20"/>
          <w:u w:val="single"/>
        </w:rPr>
        <w:t>:</w:t>
      </w:r>
    </w:p>
    <w:p w:rsidR="00513AA1" w:rsidRDefault="00513AA1" w:rsidP="00C805F0">
      <w:pPr>
        <w:numPr>
          <w:ilvl w:val="0"/>
          <w:numId w:val="5"/>
        </w:numPr>
        <w:rPr>
          <w:rFonts w:ascii="Maiandra GD" w:hAnsi="Maiandra GD"/>
          <w:color w:val="000000"/>
          <w:sz w:val="18"/>
          <w:szCs w:val="18"/>
        </w:rPr>
      </w:pPr>
      <w:r w:rsidRPr="0037308B">
        <w:rPr>
          <w:rFonts w:ascii="Maiandra GD" w:hAnsi="Maiandra GD"/>
          <w:b/>
          <w:color w:val="000000"/>
          <w:sz w:val="18"/>
          <w:szCs w:val="18"/>
        </w:rPr>
        <w:t xml:space="preserve">Empowering others – </w:t>
      </w:r>
      <w:r w:rsidRPr="0037308B">
        <w:rPr>
          <w:rFonts w:ascii="Maiandra GD" w:hAnsi="Maiandra GD"/>
          <w:color w:val="000000"/>
          <w:sz w:val="18"/>
          <w:szCs w:val="18"/>
        </w:rPr>
        <w:t>The ability to convey confidence in employees’ ability to be successful, especially at challenging new tasks; delegating significant responsibility and authority; allowing employees freedom to decide how they will accomplish their goals and resolve issues</w:t>
      </w:r>
    </w:p>
    <w:p w:rsidR="00531D7E" w:rsidRPr="0037308B" w:rsidRDefault="00531D7E" w:rsidP="00C805F0">
      <w:pPr>
        <w:numPr>
          <w:ilvl w:val="0"/>
          <w:numId w:val="5"/>
        </w:numPr>
        <w:rPr>
          <w:rFonts w:ascii="Maiandra GD" w:hAnsi="Maiandra GD"/>
          <w:color w:val="000000"/>
          <w:sz w:val="18"/>
          <w:szCs w:val="18"/>
        </w:rPr>
      </w:pPr>
      <w:r>
        <w:rPr>
          <w:rFonts w:ascii="Maiandra GD" w:hAnsi="Maiandra GD"/>
          <w:b/>
          <w:color w:val="000000"/>
          <w:sz w:val="18"/>
          <w:szCs w:val="18"/>
        </w:rPr>
        <w:t>Technical expertise –</w:t>
      </w:r>
      <w:r>
        <w:rPr>
          <w:rFonts w:ascii="Maiandra GD" w:hAnsi="Maiandra GD"/>
          <w:color w:val="000000"/>
          <w:sz w:val="18"/>
          <w:szCs w:val="18"/>
        </w:rPr>
        <w:t xml:space="preserve"> The ability to demonstrate depth of knowledge and skill in area of expertise, while completing tasks in a cost effective manner</w:t>
      </w:r>
    </w:p>
    <w:p w:rsidR="00C805F0" w:rsidRPr="0037308B" w:rsidRDefault="003A5783" w:rsidP="00C805F0">
      <w:pPr>
        <w:numPr>
          <w:ilvl w:val="0"/>
          <w:numId w:val="5"/>
        </w:numPr>
        <w:rPr>
          <w:rFonts w:ascii="Maiandra GD" w:hAnsi="Maiandra GD"/>
          <w:color w:val="000000"/>
          <w:sz w:val="18"/>
          <w:szCs w:val="18"/>
        </w:rPr>
      </w:pPr>
      <w:r w:rsidRPr="0037308B">
        <w:rPr>
          <w:rFonts w:ascii="Maiandra GD" w:hAnsi="Maiandra GD"/>
          <w:b/>
          <w:color w:val="000000"/>
          <w:sz w:val="18"/>
          <w:szCs w:val="18"/>
        </w:rPr>
        <w:t>Communication</w:t>
      </w:r>
      <w:r w:rsidRPr="0037308B">
        <w:rPr>
          <w:rFonts w:ascii="Maiandra GD" w:hAnsi="Maiandra GD"/>
          <w:color w:val="000000"/>
          <w:sz w:val="18"/>
          <w:szCs w:val="18"/>
        </w:rPr>
        <w:t xml:space="preserve"> – The ability to express oneself clearly in conversations and interactions with others</w:t>
      </w:r>
      <w:r w:rsidR="00CE48EA" w:rsidRPr="0037308B">
        <w:rPr>
          <w:rFonts w:ascii="Maiandra GD" w:hAnsi="Maiandra GD"/>
          <w:color w:val="000000"/>
          <w:sz w:val="18"/>
          <w:szCs w:val="18"/>
        </w:rPr>
        <w:t xml:space="preserve"> and in business writing, to </w:t>
      </w:r>
      <w:r w:rsidRPr="0037308B">
        <w:rPr>
          <w:rFonts w:ascii="Maiandra GD" w:hAnsi="Maiandra GD"/>
          <w:color w:val="000000"/>
          <w:sz w:val="18"/>
          <w:szCs w:val="18"/>
        </w:rPr>
        <w:t>ensure that information is passed on to others who should be kept informed, w</w:t>
      </w:r>
      <w:r w:rsidR="006768F0" w:rsidRPr="0037308B">
        <w:rPr>
          <w:rFonts w:ascii="Maiandra GD" w:hAnsi="Maiandra GD"/>
          <w:color w:val="000000"/>
          <w:sz w:val="18"/>
          <w:szCs w:val="18"/>
        </w:rPr>
        <w:t>hile observing confidentiality</w:t>
      </w:r>
      <w:r w:rsidR="00513AA1" w:rsidRPr="0037308B">
        <w:rPr>
          <w:rFonts w:ascii="Maiandra GD" w:hAnsi="Maiandra GD"/>
          <w:color w:val="000000"/>
          <w:sz w:val="18"/>
          <w:szCs w:val="18"/>
        </w:rPr>
        <w:t>; the ability to plan and deliver oral and written communications that make an impact and persuade their intended audiences</w:t>
      </w:r>
    </w:p>
    <w:p w:rsidR="00513AA1" w:rsidRPr="0037308B" w:rsidRDefault="00513AA1" w:rsidP="00C805F0">
      <w:pPr>
        <w:numPr>
          <w:ilvl w:val="0"/>
          <w:numId w:val="5"/>
        </w:numPr>
        <w:rPr>
          <w:rFonts w:ascii="Maiandra GD" w:hAnsi="Maiandra GD"/>
          <w:color w:val="000000"/>
          <w:sz w:val="18"/>
          <w:szCs w:val="18"/>
        </w:rPr>
      </w:pPr>
      <w:r w:rsidRPr="0037308B">
        <w:rPr>
          <w:rFonts w:ascii="Maiandra GD" w:hAnsi="Maiandra GD"/>
          <w:b/>
          <w:color w:val="000000"/>
          <w:sz w:val="18"/>
          <w:szCs w:val="18"/>
        </w:rPr>
        <w:t xml:space="preserve">Interpersonal awareness </w:t>
      </w:r>
      <w:r w:rsidRPr="0037308B">
        <w:rPr>
          <w:rFonts w:ascii="Maiandra GD" w:hAnsi="Maiandra GD"/>
          <w:color w:val="000000"/>
          <w:sz w:val="18"/>
          <w:szCs w:val="18"/>
        </w:rPr>
        <w:t>– The ability to notice, interpret and anticipate others’ concerns and feelings, and to communicate this awareness emphatically to others</w:t>
      </w:r>
    </w:p>
    <w:p w:rsidR="00C805F0" w:rsidRPr="0037308B" w:rsidRDefault="009A3017" w:rsidP="00C805F0">
      <w:pPr>
        <w:numPr>
          <w:ilvl w:val="0"/>
          <w:numId w:val="5"/>
        </w:numPr>
        <w:rPr>
          <w:rFonts w:ascii="Maiandra GD" w:hAnsi="Maiandra GD"/>
          <w:color w:val="000000"/>
          <w:sz w:val="18"/>
          <w:szCs w:val="18"/>
        </w:rPr>
      </w:pPr>
      <w:r w:rsidRPr="0037308B">
        <w:rPr>
          <w:rFonts w:ascii="Maiandra GD" w:hAnsi="Maiandra GD"/>
          <w:b/>
          <w:color w:val="000000"/>
          <w:sz w:val="18"/>
          <w:szCs w:val="18"/>
        </w:rPr>
        <w:t>Analytical/forward thinking</w:t>
      </w:r>
      <w:r w:rsidR="006768F0" w:rsidRPr="0037308B">
        <w:rPr>
          <w:rFonts w:ascii="Maiandra GD" w:hAnsi="Maiandra GD"/>
          <w:color w:val="000000"/>
          <w:sz w:val="18"/>
          <w:szCs w:val="18"/>
        </w:rPr>
        <w:t xml:space="preserve"> – </w:t>
      </w:r>
      <w:r w:rsidRPr="0037308B">
        <w:rPr>
          <w:rFonts w:ascii="Maiandra GD" w:hAnsi="Maiandra GD"/>
          <w:color w:val="000000"/>
          <w:sz w:val="18"/>
          <w:szCs w:val="18"/>
        </w:rPr>
        <w:t>The ability to tackle a problem by using a logical, systematic, sequential approach, while anticipating the implications and consequences of situations and take appropriate action to be prepared for possible contingencies</w:t>
      </w:r>
      <w:r w:rsidR="00FC5593" w:rsidRPr="0037308B">
        <w:rPr>
          <w:rFonts w:ascii="Maiandra GD" w:hAnsi="Maiandra GD"/>
          <w:color w:val="000000"/>
          <w:sz w:val="18"/>
          <w:szCs w:val="18"/>
        </w:rPr>
        <w:t>; to design, plan and manage projects</w:t>
      </w:r>
    </w:p>
    <w:p w:rsidR="00513AA1" w:rsidRPr="0037308B" w:rsidRDefault="00513AA1" w:rsidP="00C805F0">
      <w:pPr>
        <w:numPr>
          <w:ilvl w:val="0"/>
          <w:numId w:val="5"/>
        </w:numPr>
        <w:rPr>
          <w:rFonts w:ascii="Maiandra GD" w:hAnsi="Maiandra GD"/>
          <w:color w:val="000000"/>
          <w:sz w:val="18"/>
          <w:szCs w:val="18"/>
        </w:rPr>
      </w:pPr>
      <w:r w:rsidRPr="0037308B">
        <w:rPr>
          <w:rFonts w:ascii="Maiandra GD" w:hAnsi="Maiandra GD"/>
          <w:b/>
          <w:color w:val="000000"/>
          <w:sz w:val="18"/>
          <w:szCs w:val="18"/>
        </w:rPr>
        <w:t xml:space="preserve">Strategic thinking </w:t>
      </w:r>
      <w:r w:rsidRPr="0037308B">
        <w:rPr>
          <w:rFonts w:ascii="Maiandra GD" w:hAnsi="Maiandra GD"/>
          <w:color w:val="000000"/>
          <w:sz w:val="18"/>
          <w:szCs w:val="18"/>
        </w:rPr>
        <w:t>– The ability to analyse the organisation’s strengths and weaknesses and suggest ways to improve</w:t>
      </w:r>
      <w:r w:rsidR="00FC5593" w:rsidRPr="0037308B">
        <w:rPr>
          <w:rFonts w:ascii="Maiandra GD" w:hAnsi="Maiandra GD"/>
          <w:color w:val="000000"/>
          <w:sz w:val="18"/>
          <w:szCs w:val="18"/>
        </w:rPr>
        <w:t>; plan over 3.5 and 10 year time horizons</w:t>
      </w:r>
    </w:p>
    <w:p w:rsidR="00513AA1" w:rsidRPr="0037308B" w:rsidRDefault="00513AA1" w:rsidP="00C805F0">
      <w:pPr>
        <w:numPr>
          <w:ilvl w:val="0"/>
          <w:numId w:val="5"/>
        </w:numPr>
        <w:rPr>
          <w:rFonts w:ascii="Maiandra GD" w:hAnsi="Maiandra GD"/>
          <w:color w:val="000000"/>
          <w:sz w:val="18"/>
          <w:szCs w:val="18"/>
        </w:rPr>
      </w:pPr>
      <w:r w:rsidRPr="0037308B">
        <w:rPr>
          <w:rFonts w:ascii="Maiandra GD" w:hAnsi="Maiandra GD"/>
          <w:b/>
          <w:color w:val="000000"/>
          <w:sz w:val="18"/>
          <w:szCs w:val="18"/>
        </w:rPr>
        <w:t xml:space="preserve">Initiative </w:t>
      </w:r>
      <w:r w:rsidRPr="0037308B">
        <w:rPr>
          <w:rFonts w:ascii="Maiandra GD" w:hAnsi="Maiandra GD"/>
          <w:color w:val="000000"/>
          <w:sz w:val="18"/>
          <w:szCs w:val="18"/>
        </w:rPr>
        <w:t>– Identifying what needs to be done and doing it before being asked or before the situation requires it</w:t>
      </w:r>
    </w:p>
    <w:p w:rsidR="00513AA1" w:rsidRPr="0037308B" w:rsidRDefault="00513AA1" w:rsidP="00C805F0">
      <w:pPr>
        <w:numPr>
          <w:ilvl w:val="0"/>
          <w:numId w:val="5"/>
        </w:numPr>
        <w:rPr>
          <w:rFonts w:ascii="Maiandra GD" w:hAnsi="Maiandra GD"/>
          <w:color w:val="000000"/>
          <w:sz w:val="18"/>
          <w:szCs w:val="18"/>
        </w:rPr>
      </w:pPr>
      <w:r w:rsidRPr="0037308B">
        <w:rPr>
          <w:rFonts w:ascii="Maiandra GD" w:hAnsi="Maiandra GD"/>
          <w:b/>
          <w:color w:val="000000"/>
          <w:sz w:val="18"/>
          <w:szCs w:val="18"/>
        </w:rPr>
        <w:t xml:space="preserve">Entrepreneurial orientation </w:t>
      </w:r>
      <w:r w:rsidRPr="0037308B">
        <w:rPr>
          <w:rFonts w:ascii="Maiandra GD" w:hAnsi="Maiandra GD"/>
          <w:color w:val="000000"/>
          <w:sz w:val="18"/>
          <w:szCs w:val="18"/>
        </w:rPr>
        <w:t xml:space="preserve">– The ability to </w:t>
      </w:r>
      <w:r w:rsidR="006600DD" w:rsidRPr="0037308B">
        <w:rPr>
          <w:rFonts w:ascii="Maiandra GD" w:hAnsi="Maiandra GD"/>
          <w:color w:val="000000"/>
          <w:sz w:val="18"/>
          <w:szCs w:val="18"/>
        </w:rPr>
        <w:t>develop and implement cost management initiatives; willingness to take calculated risks to achieve business goals</w:t>
      </w:r>
    </w:p>
    <w:p w:rsidR="006600DD" w:rsidRPr="0037308B" w:rsidRDefault="006600DD" w:rsidP="00C805F0">
      <w:pPr>
        <w:numPr>
          <w:ilvl w:val="0"/>
          <w:numId w:val="5"/>
        </w:numPr>
        <w:rPr>
          <w:rFonts w:ascii="Maiandra GD" w:hAnsi="Maiandra GD"/>
          <w:color w:val="000000"/>
          <w:sz w:val="18"/>
          <w:szCs w:val="18"/>
        </w:rPr>
      </w:pPr>
      <w:r w:rsidRPr="0037308B">
        <w:rPr>
          <w:rFonts w:ascii="Maiandra GD" w:hAnsi="Maiandra GD"/>
          <w:b/>
          <w:color w:val="000000"/>
          <w:sz w:val="18"/>
          <w:szCs w:val="18"/>
        </w:rPr>
        <w:t xml:space="preserve">Thoroughness </w:t>
      </w:r>
      <w:r w:rsidRPr="0037308B">
        <w:rPr>
          <w:rFonts w:ascii="Maiandra GD" w:hAnsi="Maiandra GD"/>
          <w:color w:val="000000"/>
          <w:sz w:val="18"/>
          <w:szCs w:val="18"/>
        </w:rPr>
        <w:t>– Ensuring that own and others’ work and information are complete and accurate; carefully preparing for meetings and presentations; following up with others to ensure that agreements and commitments have been fulfilled</w:t>
      </w:r>
    </w:p>
    <w:p w:rsidR="006600DD" w:rsidRPr="0037308B" w:rsidRDefault="006600DD" w:rsidP="00C805F0">
      <w:pPr>
        <w:numPr>
          <w:ilvl w:val="0"/>
          <w:numId w:val="5"/>
        </w:numPr>
        <w:rPr>
          <w:rFonts w:ascii="Maiandra GD" w:hAnsi="Maiandra GD"/>
          <w:color w:val="000000"/>
          <w:sz w:val="18"/>
          <w:szCs w:val="18"/>
        </w:rPr>
      </w:pPr>
      <w:r w:rsidRPr="0037308B">
        <w:rPr>
          <w:rFonts w:ascii="Maiandra GD" w:hAnsi="Maiandra GD"/>
          <w:b/>
          <w:color w:val="000000"/>
          <w:sz w:val="18"/>
          <w:szCs w:val="18"/>
        </w:rPr>
        <w:t xml:space="preserve">Decisiveness </w:t>
      </w:r>
      <w:r w:rsidRPr="0037308B">
        <w:rPr>
          <w:rFonts w:ascii="Maiandra GD" w:hAnsi="Maiandra GD"/>
          <w:color w:val="000000"/>
          <w:sz w:val="18"/>
          <w:szCs w:val="18"/>
        </w:rPr>
        <w:t>– The ability to make difficult decisions in a timely manner</w:t>
      </w:r>
    </w:p>
    <w:p w:rsidR="00C805F0" w:rsidRPr="0037308B" w:rsidRDefault="006768F0" w:rsidP="00C805F0">
      <w:pPr>
        <w:numPr>
          <w:ilvl w:val="0"/>
          <w:numId w:val="5"/>
        </w:numPr>
        <w:rPr>
          <w:rFonts w:ascii="Maiandra GD" w:hAnsi="Maiandra GD"/>
          <w:color w:val="000000"/>
          <w:sz w:val="18"/>
          <w:szCs w:val="18"/>
        </w:rPr>
      </w:pPr>
      <w:r w:rsidRPr="0037308B">
        <w:rPr>
          <w:rFonts w:ascii="Maiandra GD" w:hAnsi="Maiandra GD"/>
          <w:b/>
          <w:color w:val="000000"/>
          <w:sz w:val="18"/>
          <w:szCs w:val="18"/>
        </w:rPr>
        <w:t>Stress management</w:t>
      </w:r>
      <w:r w:rsidRPr="0037308B">
        <w:rPr>
          <w:rFonts w:ascii="Maiandra GD" w:hAnsi="Maiandra GD"/>
          <w:color w:val="000000"/>
          <w:sz w:val="18"/>
          <w:szCs w:val="18"/>
        </w:rPr>
        <w:t xml:space="preserve"> – The ability to keep functioning effectively when under pressure and maintain </w:t>
      </w:r>
      <w:r w:rsidR="00DF3C98" w:rsidRPr="0037308B">
        <w:rPr>
          <w:rFonts w:ascii="Maiandra GD" w:hAnsi="Maiandra GD"/>
          <w:color w:val="000000"/>
          <w:sz w:val="18"/>
          <w:szCs w:val="18"/>
        </w:rPr>
        <w:t>self-control</w:t>
      </w:r>
      <w:r w:rsidRPr="0037308B">
        <w:rPr>
          <w:rFonts w:ascii="Maiandra GD" w:hAnsi="Maiandra GD"/>
          <w:color w:val="000000"/>
          <w:sz w:val="18"/>
          <w:szCs w:val="18"/>
        </w:rPr>
        <w:t xml:space="preserve"> in the face of hostility or provocation</w:t>
      </w:r>
      <w:r w:rsidR="004E2AD3" w:rsidRPr="0037308B">
        <w:rPr>
          <w:rFonts w:ascii="Maiandra GD" w:hAnsi="Maiandra GD"/>
          <w:color w:val="000000"/>
          <w:sz w:val="18"/>
          <w:szCs w:val="18"/>
        </w:rPr>
        <w:t>; maintaining work/life balance</w:t>
      </w:r>
    </w:p>
    <w:p w:rsidR="006768F0" w:rsidRPr="0037308B" w:rsidRDefault="006768F0" w:rsidP="00C805F0">
      <w:pPr>
        <w:numPr>
          <w:ilvl w:val="0"/>
          <w:numId w:val="5"/>
        </w:numPr>
        <w:rPr>
          <w:rFonts w:ascii="Maiandra GD" w:hAnsi="Maiandra GD"/>
          <w:color w:val="000000"/>
          <w:sz w:val="18"/>
          <w:szCs w:val="18"/>
        </w:rPr>
      </w:pPr>
      <w:r w:rsidRPr="0037308B">
        <w:rPr>
          <w:rFonts w:ascii="Maiandra GD" w:hAnsi="Maiandra GD"/>
          <w:b/>
          <w:color w:val="000000"/>
          <w:sz w:val="18"/>
          <w:szCs w:val="18"/>
        </w:rPr>
        <w:t>Time management</w:t>
      </w:r>
      <w:r w:rsidRPr="0037308B">
        <w:rPr>
          <w:rFonts w:ascii="Maiandra GD" w:hAnsi="Maiandra GD"/>
          <w:color w:val="000000"/>
          <w:sz w:val="18"/>
          <w:szCs w:val="18"/>
        </w:rPr>
        <w:t xml:space="preserve"> – Punctual for work and meetings; ability to prioritise work, multitask </w:t>
      </w:r>
      <w:r w:rsidR="009A3017" w:rsidRPr="0037308B">
        <w:rPr>
          <w:rFonts w:ascii="Maiandra GD" w:hAnsi="Maiandra GD"/>
          <w:color w:val="000000"/>
          <w:sz w:val="18"/>
          <w:szCs w:val="18"/>
        </w:rPr>
        <w:t>and consistently meet deadlines</w:t>
      </w:r>
    </w:p>
    <w:p w:rsidR="009A3017" w:rsidRPr="0037308B" w:rsidRDefault="009A3017" w:rsidP="00C805F0">
      <w:pPr>
        <w:numPr>
          <w:ilvl w:val="0"/>
          <w:numId w:val="5"/>
        </w:numPr>
        <w:rPr>
          <w:rFonts w:ascii="Maiandra GD" w:hAnsi="Maiandra GD"/>
          <w:color w:val="000000"/>
          <w:sz w:val="18"/>
          <w:szCs w:val="18"/>
        </w:rPr>
      </w:pPr>
      <w:r w:rsidRPr="0037308B">
        <w:rPr>
          <w:rFonts w:ascii="Maiandra GD" w:hAnsi="Maiandra GD"/>
          <w:b/>
          <w:color w:val="000000"/>
          <w:sz w:val="18"/>
          <w:szCs w:val="18"/>
        </w:rPr>
        <w:t xml:space="preserve">Customer orientation </w:t>
      </w:r>
      <w:r w:rsidRPr="0037308B">
        <w:rPr>
          <w:rFonts w:ascii="Maiandra GD" w:hAnsi="Maiandra GD"/>
          <w:color w:val="000000"/>
          <w:sz w:val="18"/>
          <w:szCs w:val="18"/>
        </w:rPr>
        <w:t>– The ability to demonstrate concern for satisfying one’s external and/or internal customers</w:t>
      </w:r>
    </w:p>
    <w:p w:rsidR="00AB09BF" w:rsidRDefault="00AB09BF" w:rsidP="00AB09BF">
      <w:pPr>
        <w:rPr>
          <w:rFonts w:ascii="Maiandra GD" w:hAnsi="Maiandra GD"/>
          <w:color w:val="000000"/>
          <w:sz w:val="20"/>
          <w:szCs w:val="20"/>
        </w:rPr>
      </w:pPr>
    </w:p>
    <w:p w:rsidR="008C29CC" w:rsidRPr="0037308B" w:rsidRDefault="008C29CC">
      <w:pPr>
        <w:rPr>
          <w:rFonts w:ascii="Maiandra GD" w:eastAsia="Arial Unicode MS" w:hAnsi="Maiandra GD"/>
          <w:vanish/>
          <w:color w:val="000000"/>
          <w:sz w:val="20"/>
          <w:szCs w:val="20"/>
        </w:rPr>
      </w:pPr>
    </w:p>
    <w:p w:rsidR="008C29CC" w:rsidRPr="0037308B" w:rsidRDefault="008C29CC">
      <w:pPr>
        <w:rPr>
          <w:rFonts w:ascii="Maiandra GD" w:hAnsi="Maiandra GD"/>
          <w:b/>
          <w:bCs/>
          <w:sz w:val="20"/>
          <w:szCs w:val="20"/>
          <w:u w:val="single"/>
        </w:rPr>
      </w:pPr>
      <w:r w:rsidRPr="0037308B">
        <w:rPr>
          <w:rFonts w:ascii="Maiandra GD" w:hAnsi="Maiandra GD"/>
          <w:b/>
          <w:bCs/>
          <w:sz w:val="20"/>
          <w:szCs w:val="20"/>
          <w:u w:val="single"/>
        </w:rPr>
        <w:t xml:space="preserve">Educationand </w:t>
      </w:r>
      <w:r w:rsidR="006768F0" w:rsidRPr="0037308B">
        <w:rPr>
          <w:rFonts w:ascii="Maiandra GD" w:hAnsi="Maiandra GD"/>
          <w:b/>
          <w:bCs/>
          <w:sz w:val="20"/>
          <w:szCs w:val="20"/>
          <w:u w:val="single"/>
        </w:rPr>
        <w:t>Technical Expertise</w:t>
      </w:r>
    </w:p>
    <w:p w:rsidR="008C29CC" w:rsidRPr="0037308B" w:rsidRDefault="008C29CC">
      <w:pPr>
        <w:rPr>
          <w:rFonts w:ascii="Maiandra GD" w:hAnsi="Maiandra GD"/>
          <w:color w:val="000000"/>
          <w:sz w:val="18"/>
          <w:szCs w:val="18"/>
        </w:rPr>
      </w:pPr>
      <w:r w:rsidRPr="0037308B">
        <w:rPr>
          <w:rFonts w:ascii="Maiandra GD" w:hAnsi="Maiandra GD"/>
          <w:color w:val="000000"/>
          <w:sz w:val="18"/>
          <w:szCs w:val="18"/>
        </w:rPr>
        <w:t>The following may be acquired through a combination of formal or self-education, prior experience or on-the-job training:</w:t>
      </w:r>
    </w:p>
    <w:p w:rsidR="006414FA" w:rsidRPr="00FA69BE" w:rsidRDefault="00FA69BE" w:rsidP="006414FA">
      <w:pPr>
        <w:numPr>
          <w:ilvl w:val="0"/>
          <w:numId w:val="2"/>
        </w:numPr>
        <w:rPr>
          <w:rFonts w:ascii="Maiandra GD" w:hAnsi="Maiandra GD"/>
          <w:color w:val="000000"/>
          <w:sz w:val="18"/>
          <w:szCs w:val="18"/>
        </w:rPr>
      </w:pPr>
      <w:r>
        <w:rPr>
          <w:rFonts w:ascii="Maiandra GD" w:hAnsi="Maiandra GD"/>
          <w:sz w:val="18"/>
          <w:szCs w:val="18"/>
        </w:rPr>
        <w:t>Degree or professional qualification in Information Technology</w:t>
      </w:r>
    </w:p>
    <w:p w:rsidR="00FA69BE" w:rsidRPr="00FA69BE" w:rsidRDefault="00FA69BE" w:rsidP="006414FA">
      <w:pPr>
        <w:numPr>
          <w:ilvl w:val="0"/>
          <w:numId w:val="2"/>
        </w:numPr>
        <w:rPr>
          <w:rFonts w:ascii="Maiandra GD" w:hAnsi="Maiandra GD"/>
          <w:color w:val="000000"/>
          <w:sz w:val="18"/>
          <w:szCs w:val="18"/>
        </w:rPr>
      </w:pPr>
      <w:r>
        <w:rPr>
          <w:rFonts w:ascii="Maiandra GD" w:hAnsi="Maiandra GD"/>
          <w:sz w:val="18"/>
          <w:szCs w:val="18"/>
        </w:rPr>
        <w:t>Advanced qualification in Information Technology Systems (desired)</w:t>
      </w:r>
    </w:p>
    <w:p w:rsidR="00FA69BE" w:rsidRPr="006414FA" w:rsidRDefault="00FA69BE" w:rsidP="006414FA">
      <w:pPr>
        <w:numPr>
          <w:ilvl w:val="0"/>
          <w:numId w:val="2"/>
        </w:numPr>
        <w:rPr>
          <w:rFonts w:ascii="Maiandra GD" w:hAnsi="Maiandra GD"/>
          <w:color w:val="000000"/>
          <w:sz w:val="18"/>
          <w:szCs w:val="18"/>
        </w:rPr>
      </w:pPr>
      <w:r>
        <w:rPr>
          <w:rFonts w:ascii="Maiandra GD" w:hAnsi="Maiandra GD"/>
          <w:sz w:val="18"/>
          <w:szCs w:val="18"/>
        </w:rPr>
        <w:t>At least five years’ experience of managing an IT infrastructure in the public or private sector</w:t>
      </w:r>
    </w:p>
    <w:p w:rsidR="004E2AD3" w:rsidRDefault="004E2AD3" w:rsidP="004E2AD3">
      <w:pPr>
        <w:rPr>
          <w:rFonts w:ascii="Maiandra GD" w:hAnsi="Maiandra GD"/>
          <w:i/>
          <w:color w:val="000000"/>
          <w:sz w:val="20"/>
          <w:szCs w:val="20"/>
        </w:rPr>
      </w:pPr>
    </w:p>
    <w:p w:rsidR="004E2AD3" w:rsidRPr="0037308B" w:rsidRDefault="004E2AD3" w:rsidP="004E2AD3">
      <w:pPr>
        <w:rPr>
          <w:rFonts w:ascii="Maiandra GD" w:hAnsi="Maiandra GD"/>
          <w:b/>
          <w:bCs/>
          <w:sz w:val="20"/>
          <w:szCs w:val="20"/>
          <w:u w:val="single"/>
        </w:rPr>
      </w:pPr>
      <w:r w:rsidRPr="0037308B">
        <w:rPr>
          <w:rFonts w:ascii="Maiandra GD" w:hAnsi="Maiandra GD"/>
          <w:b/>
          <w:bCs/>
          <w:sz w:val="20"/>
          <w:szCs w:val="20"/>
          <w:u w:val="single"/>
        </w:rPr>
        <w:t>Working Environment/ Conditions:</w:t>
      </w:r>
    </w:p>
    <w:p w:rsidR="004E2AD3" w:rsidRPr="00CA018B" w:rsidRDefault="004E2AD3" w:rsidP="004E2AD3">
      <w:pPr>
        <w:numPr>
          <w:ilvl w:val="0"/>
          <w:numId w:val="2"/>
        </w:numPr>
        <w:rPr>
          <w:rFonts w:ascii="Maiandra GD" w:hAnsi="Maiandra GD"/>
          <w:color w:val="000000"/>
          <w:sz w:val="18"/>
          <w:szCs w:val="18"/>
        </w:rPr>
      </w:pPr>
      <w:r w:rsidRPr="00CA018B">
        <w:rPr>
          <w:rFonts w:ascii="Maiandra GD" w:hAnsi="Maiandra GD"/>
          <w:b/>
          <w:i/>
          <w:color w:val="000000"/>
          <w:sz w:val="18"/>
          <w:szCs w:val="18"/>
        </w:rPr>
        <w:t xml:space="preserve">Work Environment: </w:t>
      </w:r>
      <w:r w:rsidRPr="00CA018B">
        <w:rPr>
          <w:rFonts w:ascii="Maiandra GD" w:hAnsi="Maiandra GD"/>
          <w:color w:val="000000"/>
          <w:sz w:val="18"/>
          <w:szCs w:val="18"/>
        </w:rPr>
        <w:t xml:space="preserve">Office-based </w:t>
      </w:r>
      <w:r w:rsidR="00A71910" w:rsidRPr="00CA018B">
        <w:rPr>
          <w:rFonts w:ascii="Maiandra GD" w:hAnsi="Maiandra GD"/>
          <w:color w:val="000000"/>
          <w:sz w:val="18"/>
          <w:szCs w:val="18"/>
        </w:rPr>
        <w:t>[</w:t>
      </w:r>
      <w:r w:rsidR="00024FA4" w:rsidRPr="00CA018B">
        <w:rPr>
          <w:rFonts w:ascii="Maiandra GD" w:hAnsi="Maiandra GD"/>
          <w:color w:val="000000"/>
          <w:sz w:val="18"/>
          <w:szCs w:val="18"/>
        </w:rPr>
        <w:t>with frequent travel to the field</w:t>
      </w:r>
      <w:r w:rsidR="00A71910" w:rsidRPr="00CA018B">
        <w:rPr>
          <w:rFonts w:ascii="Maiandra GD" w:hAnsi="Maiandra GD"/>
          <w:color w:val="000000"/>
          <w:sz w:val="18"/>
          <w:szCs w:val="18"/>
        </w:rPr>
        <w:t>?]</w:t>
      </w:r>
    </w:p>
    <w:p w:rsidR="004E2AD3" w:rsidRPr="00CA018B" w:rsidRDefault="00024FA4" w:rsidP="004E2AD3">
      <w:pPr>
        <w:numPr>
          <w:ilvl w:val="0"/>
          <w:numId w:val="2"/>
        </w:numPr>
        <w:rPr>
          <w:rFonts w:ascii="Maiandra GD" w:hAnsi="Maiandra GD"/>
          <w:color w:val="000000"/>
          <w:sz w:val="18"/>
          <w:szCs w:val="18"/>
        </w:rPr>
      </w:pPr>
      <w:r w:rsidRPr="00CA018B">
        <w:rPr>
          <w:rFonts w:ascii="Maiandra GD" w:hAnsi="Maiandra GD"/>
          <w:b/>
          <w:color w:val="000000"/>
          <w:sz w:val="18"/>
          <w:szCs w:val="18"/>
        </w:rPr>
        <w:t>Travel</w:t>
      </w:r>
      <w:r w:rsidR="004E2AD3" w:rsidRPr="00CA018B">
        <w:rPr>
          <w:rFonts w:ascii="Maiandra GD" w:hAnsi="Maiandra GD"/>
          <w:b/>
          <w:color w:val="000000"/>
          <w:sz w:val="18"/>
          <w:szCs w:val="18"/>
        </w:rPr>
        <w:t>:</w:t>
      </w:r>
      <w:r w:rsidR="00CA018B">
        <w:rPr>
          <w:rFonts w:ascii="Maiandra GD" w:hAnsi="Maiandra GD"/>
          <w:b/>
          <w:color w:val="000000"/>
          <w:sz w:val="18"/>
          <w:szCs w:val="18"/>
        </w:rPr>
        <w:t xml:space="preserve"> </w:t>
      </w:r>
      <w:r w:rsidR="00A71910" w:rsidRPr="00CA018B">
        <w:rPr>
          <w:rFonts w:ascii="Maiandra GD" w:hAnsi="Maiandra GD"/>
          <w:color w:val="000000"/>
          <w:sz w:val="18"/>
          <w:szCs w:val="18"/>
        </w:rPr>
        <w:t>[</w:t>
      </w:r>
      <w:r w:rsidRPr="00CA018B">
        <w:rPr>
          <w:rFonts w:ascii="Maiandra GD" w:hAnsi="Maiandra GD"/>
          <w:color w:val="000000"/>
          <w:sz w:val="18"/>
          <w:szCs w:val="18"/>
        </w:rPr>
        <w:t>20</w:t>
      </w:r>
      <w:r w:rsidR="004E2AD3" w:rsidRPr="00CA018B">
        <w:rPr>
          <w:rFonts w:ascii="Maiandra GD" w:hAnsi="Maiandra GD"/>
          <w:color w:val="000000"/>
          <w:sz w:val="18"/>
          <w:szCs w:val="18"/>
        </w:rPr>
        <w:t>%</w:t>
      </w:r>
      <w:r w:rsidRPr="00CA018B">
        <w:rPr>
          <w:rFonts w:ascii="Maiandra GD" w:hAnsi="Maiandra GD"/>
          <w:color w:val="000000"/>
          <w:sz w:val="18"/>
          <w:szCs w:val="18"/>
        </w:rPr>
        <w:t xml:space="preserve"> domestic travel</w:t>
      </w:r>
      <w:r w:rsidR="00A71910" w:rsidRPr="00CA018B">
        <w:rPr>
          <w:rFonts w:ascii="Maiandra GD" w:hAnsi="Maiandra GD"/>
          <w:color w:val="000000"/>
          <w:sz w:val="18"/>
          <w:szCs w:val="18"/>
        </w:rPr>
        <w:t>?]</w:t>
      </w:r>
    </w:p>
    <w:p w:rsidR="006414FA" w:rsidRPr="00CA018B" w:rsidRDefault="006414FA" w:rsidP="004E2AD3">
      <w:pPr>
        <w:numPr>
          <w:ilvl w:val="0"/>
          <w:numId w:val="2"/>
        </w:numPr>
        <w:rPr>
          <w:rFonts w:ascii="Maiandra GD" w:hAnsi="Maiandra GD"/>
          <w:color w:val="000000"/>
          <w:sz w:val="18"/>
          <w:szCs w:val="18"/>
        </w:rPr>
      </w:pPr>
      <w:r w:rsidRPr="00CA018B">
        <w:rPr>
          <w:rFonts w:ascii="Maiandra GD" w:hAnsi="Maiandra GD"/>
          <w:b/>
          <w:color w:val="000000"/>
          <w:sz w:val="18"/>
          <w:szCs w:val="18"/>
        </w:rPr>
        <w:t>On call:</w:t>
      </w:r>
      <w:r w:rsidR="00CA018B">
        <w:rPr>
          <w:rFonts w:ascii="Maiandra GD" w:hAnsi="Maiandra GD"/>
          <w:b/>
          <w:color w:val="000000"/>
          <w:sz w:val="18"/>
          <w:szCs w:val="18"/>
        </w:rPr>
        <w:t xml:space="preserve"> </w:t>
      </w:r>
      <w:r w:rsidR="00FA69BE" w:rsidRPr="00CA018B">
        <w:rPr>
          <w:rFonts w:ascii="Maiandra GD" w:hAnsi="Maiandra GD"/>
          <w:color w:val="000000"/>
          <w:sz w:val="18"/>
          <w:szCs w:val="18"/>
        </w:rPr>
        <w:t>[</w:t>
      </w:r>
      <w:r w:rsidRPr="00CA018B">
        <w:rPr>
          <w:rFonts w:ascii="Maiandra GD" w:hAnsi="Maiandra GD"/>
          <w:color w:val="000000"/>
          <w:sz w:val="18"/>
          <w:szCs w:val="18"/>
        </w:rPr>
        <w:t>50-75%</w:t>
      </w:r>
      <w:r w:rsidR="00FA69BE" w:rsidRPr="00CA018B">
        <w:rPr>
          <w:rFonts w:ascii="Maiandra GD" w:hAnsi="Maiandra GD"/>
          <w:color w:val="000000"/>
          <w:sz w:val="18"/>
          <w:szCs w:val="18"/>
        </w:rPr>
        <w:t>]</w:t>
      </w:r>
    </w:p>
    <w:p w:rsidR="00C805F0" w:rsidRDefault="00CA018B" w:rsidP="0011796E">
      <w:pPr>
        <w:rPr>
          <w:rFonts w:ascii="Gill Sans MT" w:hAnsi="Gill Sans MT"/>
          <w:b/>
          <w:bCs/>
          <w:color w:val="000000"/>
          <w:u w:val="single"/>
        </w:rPr>
      </w:pPr>
      <w:r>
        <w:rPr>
          <w:rFonts w:ascii="Gill Sans MT" w:hAnsi="Gill Sans MT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-401320</wp:posOffset>
                </wp:positionH>
                <wp:positionV relativeFrom="paragraph">
                  <wp:posOffset>104775</wp:posOffset>
                </wp:positionV>
                <wp:extent cx="7198995" cy="1941195"/>
                <wp:effectExtent l="0" t="0" r="20955" b="2095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8995" cy="19411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B96" w:rsidRPr="0037308B" w:rsidRDefault="00F56B96" w:rsidP="002826EF">
                            <w:pPr>
                              <w:rPr>
                                <w:rFonts w:ascii="Maiandra GD" w:hAnsi="Maiandra GD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7308B">
                              <w:rPr>
                                <w:rFonts w:ascii="Maiandra GD" w:hAnsi="Maiandra GD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Accepted by:</w:t>
                            </w:r>
                          </w:p>
                          <w:p w:rsidR="00F56B96" w:rsidRDefault="00F56B96" w:rsidP="002826EF">
                            <w:pPr>
                              <w:rPr>
                                <w:rFonts w:ascii="Gill Sans MT" w:hAnsi="Gill Sans M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56B96" w:rsidRPr="0037308B" w:rsidRDefault="00F56B96" w:rsidP="002826EF">
                            <w:pPr>
                              <w:rPr>
                                <w:rFonts w:ascii="Maiandra GD" w:hAnsi="Maiandra GD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7308B">
                              <w:rPr>
                                <w:rFonts w:ascii="Maiandra GD" w:hAnsi="Maiandra GD"/>
                                <w:color w:val="000000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  <w:r w:rsidRPr="0037308B">
                              <w:rPr>
                                <w:rFonts w:ascii="Maiandra GD" w:hAnsi="Maiandra GD"/>
                                <w:color w:val="000000"/>
                                <w:sz w:val="20"/>
                                <w:szCs w:val="20"/>
                              </w:rPr>
                              <w:tab/>
                              <w:t>_________________________________</w:t>
                            </w:r>
                            <w:r w:rsidRPr="0037308B">
                              <w:rPr>
                                <w:rFonts w:ascii="Maiandra GD" w:hAnsi="Maiandra GD"/>
                                <w:color w:val="000000"/>
                                <w:sz w:val="20"/>
                                <w:szCs w:val="20"/>
                              </w:rPr>
                              <w:tab/>
                              <w:t>_______________</w:t>
                            </w:r>
                          </w:p>
                          <w:p w:rsidR="00F56B96" w:rsidRPr="0037308B" w:rsidRDefault="006414FA" w:rsidP="002826EF">
                            <w:pPr>
                              <w:rPr>
                                <w:rFonts w:ascii="Maiandra GD" w:hAnsi="Maiandra G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000000"/>
                                <w:sz w:val="20"/>
                                <w:szCs w:val="20"/>
                              </w:rPr>
                              <w:t>Manager</w:t>
                            </w:r>
                            <w:r w:rsidR="00F56B96" w:rsidRPr="0037308B">
                              <w:rPr>
                                <w:rFonts w:ascii="Maiandra GD" w:hAnsi="Maiandra GD"/>
                                <w:color w:val="000000"/>
                                <w:sz w:val="20"/>
                                <w:szCs w:val="20"/>
                              </w:rPr>
                              <w:t xml:space="preserve"> (printed)</w:t>
                            </w:r>
                            <w:r w:rsidR="00F56B96" w:rsidRPr="0037308B">
                              <w:rPr>
                                <w:rFonts w:ascii="Maiandra GD" w:hAnsi="Maiandra GD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F56B96" w:rsidRPr="0037308B">
                              <w:rPr>
                                <w:rFonts w:ascii="Maiandra GD" w:hAnsi="Maiandra GD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F56B96" w:rsidRPr="0037308B">
                              <w:rPr>
                                <w:rFonts w:ascii="Maiandra GD" w:hAnsi="Maiandra GD"/>
                                <w:color w:val="000000"/>
                                <w:sz w:val="20"/>
                                <w:szCs w:val="20"/>
                              </w:rPr>
                              <w:tab/>
                              <w:t>Signature</w:t>
                            </w:r>
                            <w:r w:rsidR="00F56B96" w:rsidRPr="0037308B">
                              <w:rPr>
                                <w:rFonts w:ascii="Maiandra GD" w:hAnsi="Maiandra GD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F56B96" w:rsidRPr="0037308B">
                              <w:rPr>
                                <w:rFonts w:ascii="Maiandra GD" w:hAnsi="Maiandra GD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F56B96" w:rsidRPr="0037308B">
                              <w:rPr>
                                <w:rFonts w:ascii="Maiandra GD" w:hAnsi="Maiandra GD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F56B96" w:rsidRPr="0037308B">
                              <w:rPr>
                                <w:rFonts w:ascii="Maiandra GD" w:hAnsi="Maiandra GD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F56B96" w:rsidRPr="0037308B">
                              <w:rPr>
                                <w:rFonts w:ascii="Maiandra GD" w:hAnsi="Maiandra GD"/>
                                <w:color w:val="000000"/>
                                <w:sz w:val="20"/>
                                <w:szCs w:val="20"/>
                              </w:rPr>
                              <w:tab/>
                              <w:t>Date</w:t>
                            </w:r>
                          </w:p>
                          <w:p w:rsidR="00F56B96" w:rsidRPr="0037308B" w:rsidRDefault="00F56B96" w:rsidP="002826EF">
                            <w:pPr>
                              <w:rPr>
                                <w:rFonts w:ascii="Maiandra GD" w:hAnsi="Maiandra G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56B96" w:rsidRPr="0037308B" w:rsidRDefault="00F56B96" w:rsidP="002826EF">
                            <w:pPr>
                              <w:rPr>
                                <w:rFonts w:ascii="Maiandra GD" w:hAnsi="Maiandra GD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7308B">
                              <w:rPr>
                                <w:rFonts w:ascii="Maiandra GD" w:hAnsi="Maiandra GD"/>
                                <w:color w:val="000000"/>
                                <w:sz w:val="20"/>
                                <w:szCs w:val="20"/>
                              </w:rPr>
                              <w:t xml:space="preserve">_______________________________   </w:t>
                            </w:r>
                            <w:r w:rsidR="006414FA">
                              <w:rPr>
                                <w:rFonts w:ascii="Maiandra GD" w:hAnsi="Maiandra GD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37308B">
                              <w:rPr>
                                <w:rFonts w:ascii="Maiandra GD" w:hAnsi="Maiandra GD"/>
                                <w:color w:val="000000"/>
                                <w:sz w:val="20"/>
                                <w:szCs w:val="20"/>
                              </w:rPr>
                              <w:t>_________________________________      _______________</w:t>
                            </w:r>
                          </w:p>
                          <w:p w:rsidR="00F56B96" w:rsidRPr="0037308B" w:rsidRDefault="006414FA" w:rsidP="002826EF">
                            <w:pPr>
                              <w:rPr>
                                <w:rFonts w:ascii="Maiandra GD" w:hAnsi="Maiandra G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000000"/>
                                <w:sz w:val="20"/>
                                <w:szCs w:val="20"/>
                              </w:rPr>
                              <w:t>Director</w:t>
                            </w:r>
                            <w:r>
                              <w:rPr>
                                <w:rFonts w:ascii="Maiandra GD" w:hAnsi="Maiandra GD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F56B96" w:rsidRPr="0037308B">
                              <w:rPr>
                                <w:rFonts w:ascii="Maiandra GD" w:hAnsi="Maiandra GD"/>
                                <w:color w:val="000000"/>
                                <w:sz w:val="20"/>
                                <w:szCs w:val="20"/>
                              </w:rPr>
                              <w:t xml:space="preserve"> (printed)</w:t>
                            </w:r>
                            <w:r w:rsidR="00F56B96" w:rsidRPr="0037308B">
                              <w:rPr>
                                <w:rFonts w:ascii="Maiandra GD" w:hAnsi="Maiandra GD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F56B96" w:rsidRPr="0037308B">
                              <w:rPr>
                                <w:rFonts w:ascii="Maiandra GD" w:hAnsi="Maiandra GD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F56B96" w:rsidRPr="0037308B">
                              <w:rPr>
                                <w:rFonts w:ascii="Maiandra GD" w:hAnsi="Maiandra GD"/>
                                <w:color w:val="000000"/>
                                <w:sz w:val="20"/>
                                <w:szCs w:val="20"/>
                              </w:rPr>
                              <w:t>Signature</w:t>
                            </w:r>
                            <w:r w:rsidR="00F56B96" w:rsidRPr="0037308B">
                              <w:rPr>
                                <w:rFonts w:ascii="Maiandra GD" w:hAnsi="Maiandra GD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F56B96" w:rsidRPr="0037308B">
                              <w:rPr>
                                <w:rFonts w:ascii="Maiandra GD" w:hAnsi="Maiandra GD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F56B96" w:rsidRPr="0037308B">
                              <w:rPr>
                                <w:rFonts w:ascii="Maiandra GD" w:hAnsi="Maiandra GD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F56B96" w:rsidRPr="0037308B">
                              <w:rPr>
                                <w:rFonts w:ascii="Maiandra GD" w:hAnsi="Maiandra GD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F56B96" w:rsidRPr="0037308B">
                              <w:rPr>
                                <w:rFonts w:ascii="Maiandra GD" w:hAnsi="Maiandra GD"/>
                                <w:color w:val="000000"/>
                                <w:sz w:val="20"/>
                                <w:szCs w:val="20"/>
                              </w:rPr>
                              <w:tab/>
                              <w:t>Date</w:t>
                            </w:r>
                          </w:p>
                          <w:p w:rsidR="00F56B96" w:rsidRPr="0037308B" w:rsidRDefault="00F56B96" w:rsidP="002826EF">
                            <w:pPr>
                              <w:rPr>
                                <w:rFonts w:ascii="Maiandra GD" w:hAnsi="Maiandra G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56B96" w:rsidRPr="0037308B" w:rsidRDefault="00F56B96" w:rsidP="002826EF">
                            <w:pPr>
                              <w:rPr>
                                <w:rFonts w:ascii="Maiandra GD" w:hAnsi="Maiandra GD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7308B">
                              <w:rPr>
                                <w:rFonts w:ascii="Maiandra GD" w:hAnsi="Maiandra GD"/>
                                <w:color w:val="000000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  <w:r w:rsidRPr="0037308B">
                              <w:rPr>
                                <w:rFonts w:ascii="Maiandra GD" w:hAnsi="Maiandra GD"/>
                                <w:color w:val="000000"/>
                                <w:sz w:val="20"/>
                                <w:szCs w:val="20"/>
                              </w:rPr>
                              <w:tab/>
                              <w:t>_________________________________</w:t>
                            </w:r>
                            <w:r w:rsidRPr="0037308B">
                              <w:rPr>
                                <w:rFonts w:ascii="Maiandra GD" w:hAnsi="Maiandra GD"/>
                                <w:color w:val="000000"/>
                                <w:sz w:val="20"/>
                                <w:szCs w:val="20"/>
                              </w:rPr>
                              <w:tab/>
                              <w:t>_______________</w:t>
                            </w:r>
                          </w:p>
                          <w:p w:rsidR="00F56B96" w:rsidRPr="0037308B" w:rsidRDefault="00F56B96" w:rsidP="002826EF">
                            <w:pPr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37308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>Head of Human Resources (printed)</w:t>
                            </w:r>
                            <w:r w:rsidRPr="0037308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ab/>
                              <w:t>Signature</w:t>
                            </w:r>
                            <w:r w:rsidRPr="0037308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ab/>
                            </w:r>
                            <w:r w:rsidRPr="0037308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ab/>
                            </w:r>
                            <w:r w:rsidRPr="0037308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ab/>
                            </w:r>
                            <w:r w:rsidRPr="0037308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ab/>
                            </w:r>
                            <w:r w:rsidRPr="0037308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ab/>
                              <w:t>Date</w:t>
                            </w:r>
                          </w:p>
                          <w:p w:rsidR="00F56B96" w:rsidRPr="002674F5" w:rsidRDefault="00F56B96" w:rsidP="0011796E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1.6pt;margin-top:8.25pt;width:566.85pt;height:15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" fillcolor="silver">
                <v:textbox>
                  <w:txbxContent>
                    <w:p w:rsidR="00F56B96" w:rsidRPr="0037308B" w:rsidRDefault="00F56B96" w:rsidP="002826EF">
                      <w:pPr>
                        <w:rPr>
                          <w:rFonts w:ascii="Maiandra GD" w:hAnsi="Maiandra GD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37308B">
                        <w:rPr>
                          <w:rFonts w:ascii="Maiandra GD" w:hAnsi="Maiandra GD"/>
                          <w:b/>
                          <w:color w:val="000000"/>
                          <w:sz w:val="20"/>
                          <w:szCs w:val="20"/>
                        </w:rPr>
                        <w:t>Accepted by:</w:t>
                      </w:r>
                    </w:p>
                    <w:p w:rsidR="00F56B96" w:rsidRDefault="00F56B96" w:rsidP="002826EF">
                      <w:pPr>
                        <w:rPr>
                          <w:rFonts w:ascii="Gill Sans MT" w:hAnsi="Gill Sans MT"/>
                          <w:color w:val="000000"/>
                          <w:sz w:val="20"/>
                          <w:szCs w:val="20"/>
                        </w:rPr>
                      </w:pPr>
                    </w:p>
                    <w:p w:rsidR="00F56B96" w:rsidRPr="0037308B" w:rsidRDefault="00F56B96" w:rsidP="002826EF">
                      <w:pPr>
                        <w:rPr>
                          <w:rFonts w:ascii="Maiandra GD" w:hAnsi="Maiandra GD"/>
                          <w:color w:val="000000"/>
                          <w:sz w:val="20"/>
                          <w:szCs w:val="20"/>
                        </w:rPr>
                      </w:pPr>
                      <w:r w:rsidRPr="0037308B">
                        <w:rPr>
                          <w:rFonts w:ascii="Maiandra GD" w:hAnsi="Maiandra GD"/>
                          <w:color w:val="000000"/>
                          <w:sz w:val="20"/>
                          <w:szCs w:val="20"/>
                        </w:rPr>
                        <w:t>_______________________________</w:t>
                      </w:r>
                      <w:r w:rsidRPr="0037308B">
                        <w:rPr>
                          <w:rFonts w:ascii="Maiandra GD" w:hAnsi="Maiandra GD"/>
                          <w:color w:val="000000"/>
                          <w:sz w:val="20"/>
                          <w:szCs w:val="20"/>
                        </w:rPr>
                        <w:tab/>
                        <w:t>_________________________________</w:t>
                      </w:r>
                      <w:r w:rsidRPr="0037308B">
                        <w:rPr>
                          <w:rFonts w:ascii="Maiandra GD" w:hAnsi="Maiandra GD"/>
                          <w:color w:val="000000"/>
                          <w:sz w:val="20"/>
                          <w:szCs w:val="20"/>
                        </w:rPr>
                        <w:tab/>
                        <w:t>_______________</w:t>
                      </w:r>
                    </w:p>
                    <w:p w:rsidR="00F56B96" w:rsidRPr="0037308B" w:rsidRDefault="006414FA" w:rsidP="002826EF">
                      <w:pPr>
                        <w:rPr>
                          <w:rFonts w:ascii="Maiandra GD" w:hAnsi="Maiandra G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Maiandra GD" w:hAnsi="Maiandra GD"/>
                          <w:color w:val="000000"/>
                          <w:sz w:val="20"/>
                          <w:szCs w:val="20"/>
                        </w:rPr>
                        <w:t>Manager</w:t>
                      </w:r>
                      <w:r w:rsidR="00F56B96" w:rsidRPr="0037308B">
                        <w:rPr>
                          <w:rFonts w:ascii="Maiandra GD" w:hAnsi="Maiandra GD"/>
                          <w:color w:val="000000"/>
                          <w:sz w:val="20"/>
                          <w:szCs w:val="20"/>
                        </w:rPr>
                        <w:t xml:space="preserve"> (printed)</w:t>
                      </w:r>
                      <w:r w:rsidR="00F56B96" w:rsidRPr="0037308B">
                        <w:rPr>
                          <w:rFonts w:ascii="Maiandra GD" w:hAnsi="Maiandra GD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F56B96" w:rsidRPr="0037308B">
                        <w:rPr>
                          <w:rFonts w:ascii="Maiandra GD" w:hAnsi="Maiandra GD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F56B96" w:rsidRPr="0037308B">
                        <w:rPr>
                          <w:rFonts w:ascii="Maiandra GD" w:hAnsi="Maiandra GD"/>
                          <w:color w:val="000000"/>
                          <w:sz w:val="20"/>
                          <w:szCs w:val="20"/>
                        </w:rPr>
                        <w:tab/>
                        <w:t>Signature</w:t>
                      </w:r>
                      <w:r w:rsidR="00F56B96" w:rsidRPr="0037308B">
                        <w:rPr>
                          <w:rFonts w:ascii="Maiandra GD" w:hAnsi="Maiandra GD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F56B96" w:rsidRPr="0037308B">
                        <w:rPr>
                          <w:rFonts w:ascii="Maiandra GD" w:hAnsi="Maiandra GD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F56B96" w:rsidRPr="0037308B">
                        <w:rPr>
                          <w:rFonts w:ascii="Maiandra GD" w:hAnsi="Maiandra GD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F56B96" w:rsidRPr="0037308B">
                        <w:rPr>
                          <w:rFonts w:ascii="Maiandra GD" w:hAnsi="Maiandra GD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F56B96" w:rsidRPr="0037308B">
                        <w:rPr>
                          <w:rFonts w:ascii="Maiandra GD" w:hAnsi="Maiandra GD"/>
                          <w:color w:val="000000"/>
                          <w:sz w:val="20"/>
                          <w:szCs w:val="20"/>
                        </w:rPr>
                        <w:tab/>
                        <w:t>Date</w:t>
                      </w:r>
                    </w:p>
                    <w:p w:rsidR="00F56B96" w:rsidRPr="0037308B" w:rsidRDefault="00F56B96" w:rsidP="002826EF">
                      <w:pPr>
                        <w:rPr>
                          <w:rFonts w:ascii="Maiandra GD" w:hAnsi="Maiandra GD"/>
                          <w:color w:val="000000"/>
                          <w:sz w:val="20"/>
                          <w:szCs w:val="20"/>
                        </w:rPr>
                      </w:pPr>
                    </w:p>
                    <w:p w:rsidR="00F56B96" w:rsidRPr="0037308B" w:rsidRDefault="00F56B96" w:rsidP="002826EF">
                      <w:pPr>
                        <w:rPr>
                          <w:rFonts w:ascii="Maiandra GD" w:hAnsi="Maiandra GD"/>
                          <w:color w:val="000000"/>
                          <w:sz w:val="20"/>
                          <w:szCs w:val="20"/>
                        </w:rPr>
                      </w:pPr>
                      <w:r w:rsidRPr="0037308B">
                        <w:rPr>
                          <w:rFonts w:ascii="Maiandra GD" w:hAnsi="Maiandra GD"/>
                          <w:color w:val="000000"/>
                          <w:sz w:val="20"/>
                          <w:szCs w:val="20"/>
                        </w:rPr>
                        <w:t xml:space="preserve">_______________________________   </w:t>
                      </w:r>
                      <w:r w:rsidR="006414FA">
                        <w:rPr>
                          <w:rFonts w:ascii="Maiandra GD" w:hAnsi="Maiandra GD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37308B">
                        <w:rPr>
                          <w:rFonts w:ascii="Maiandra GD" w:hAnsi="Maiandra GD"/>
                          <w:color w:val="000000"/>
                          <w:sz w:val="20"/>
                          <w:szCs w:val="20"/>
                        </w:rPr>
                        <w:t>_________________________________      _______________</w:t>
                      </w:r>
                    </w:p>
                    <w:p w:rsidR="00F56B96" w:rsidRPr="0037308B" w:rsidRDefault="006414FA" w:rsidP="002826EF">
                      <w:pPr>
                        <w:rPr>
                          <w:rFonts w:ascii="Maiandra GD" w:hAnsi="Maiandra G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Maiandra GD" w:hAnsi="Maiandra GD"/>
                          <w:color w:val="000000"/>
                          <w:sz w:val="20"/>
                          <w:szCs w:val="20"/>
                        </w:rPr>
                        <w:t>Director</w:t>
                      </w:r>
                      <w:r>
                        <w:rPr>
                          <w:rFonts w:ascii="Maiandra GD" w:hAnsi="Maiandra GD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F56B96" w:rsidRPr="0037308B">
                        <w:rPr>
                          <w:rFonts w:ascii="Maiandra GD" w:hAnsi="Maiandra GD"/>
                          <w:color w:val="000000"/>
                          <w:sz w:val="20"/>
                          <w:szCs w:val="20"/>
                        </w:rPr>
                        <w:t xml:space="preserve"> (printed)</w:t>
                      </w:r>
                      <w:r w:rsidR="00F56B96" w:rsidRPr="0037308B">
                        <w:rPr>
                          <w:rFonts w:ascii="Maiandra GD" w:hAnsi="Maiandra GD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F56B96" w:rsidRPr="0037308B">
                        <w:rPr>
                          <w:rFonts w:ascii="Maiandra GD" w:hAnsi="Maiandra GD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Maiandra GD" w:hAnsi="Maiandra GD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F56B96" w:rsidRPr="0037308B">
                        <w:rPr>
                          <w:rFonts w:ascii="Maiandra GD" w:hAnsi="Maiandra GD"/>
                          <w:color w:val="000000"/>
                          <w:sz w:val="20"/>
                          <w:szCs w:val="20"/>
                        </w:rPr>
                        <w:t>Signature</w:t>
                      </w:r>
                      <w:r w:rsidR="00F56B96" w:rsidRPr="0037308B">
                        <w:rPr>
                          <w:rFonts w:ascii="Maiandra GD" w:hAnsi="Maiandra GD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F56B96" w:rsidRPr="0037308B">
                        <w:rPr>
                          <w:rFonts w:ascii="Maiandra GD" w:hAnsi="Maiandra GD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F56B96" w:rsidRPr="0037308B">
                        <w:rPr>
                          <w:rFonts w:ascii="Maiandra GD" w:hAnsi="Maiandra GD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F56B96" w:rsidRPr="0037308B">
                        <w:rPr>
                          <w:rFonts w:ascii="Maiandra GD" w:hAnsi="Maiandra GD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F56B96" w:rsidRPr="0037308B">
                        <w:rPr>
                          <w:rFonts w:ascii="Maiandra GD" w:hAnsi="Maiandra GD"/>
                          <w:color w:val="000000"/>
                          <w:sz w:val="20"/>
                          <w:szCs w:val="20"/>
                        </w:rPr>
                        <w:tab/>
                        <w:t>Date</w:t>
                      </w:r>
                    </w:p>
                    <w:p w:rsidR="00F56B96" w:rsidRPr="0037308B" w:rsidRDefault="00F56B96" w:rsidP="002826EF">
                      <w:pPr>
                        <w:rPr>
                          <w:rFonts w:ascii="Maiandra GD" w:hAnsi="Maiandra GD"/>
                          <w:color w:val="000000"/>
                          <w:sz w:val="20"/>
                          <w:szCs w:val="20"/>
                        </w:rPr>
                      </w:pPr>
                    </w:p>
                    <w:p w:rsidR="00F56B96" w:rsidRPr="0037308B" w:rsidRDefault="00F56B96" w:rsidP="002826EF">
                      <w:pPr>
                        <w:rPr>
                          <w:rFonts w:ascii="Maiandra GD" w:hAnsi="Maiandra GD"/>
                          <w:color w:val="000000"/>
                          <w:sz w:val="20"/>
                          <w:szCs w:val="20"/>
                        </w:rPr>
                      </w:pPr>
                      <w:r w:rsidRPr="0037308B">
                        <w:rPr>
                          <w:rFonts w:ascii="Maiandra GD" w:hAnsi="Maiandra GD"/>
                          <w:color w:val="000000"/>
                          <w:sz w:val="20"/>
                          <w:szCs w:val="20"/>
                        </w:rPr>
                        <w:t>_______________________________</w:t>
                      </w:r>
                      <w:r w:rsidRPr="0037308B">
                        <w:rPr>
                          <w:rFonts w:ascii="Maiandra GD" w:hAnsi="Maiandra GD"/>
                          <w:color w:val="000000"/>
                          <w:sz w:val="20"/>
                          <w:szCs w:val="20"/>
                        </w:rPr>
                        <w:tab/>
                        <w:t>_________________________________</w:t>
                      </w:r>
                      <w:r w:rsidRPr="0037308B">
                        <w:rPr>
                          <w:rFonts w:ascii="Maiandra GD" w:hAnsi="Maiandra GD"/>
                          <w:color w:val="000000"/>
                          <w:sz w:val="20"/>
                          <w:szCs w:val="20"/>
                        </w:rPr>
                        <w:tab/>
                        <w:t>_______________</w:t>
                      </w:r>
                    </w:p>
                    <w:p w:rsidR="00F56B96" w:rsidRPr="0037308B" w:rsidRDefault="00F56B96" w:rsidP="002826EF">
                      <w:pPr>
                        <w:rPr>
                          <w:rFonts w:ascii="Maiandra GD" w:hAnsi="Maiandra GD"/>
                          <w:sz w:val="20"/>
                          <w:szCs w:val="20"/>
                        </w:rPr>
                      </w:pPr>
                      <w:r w:rsidRPr="0037308B">
                        <w:rPr>
                          <w:rFonts w:ascii="Maiandra GD" w:hAnsi="Maiandra GD"/>
                          <w:sz w:val="20"/>
                          <w:szCs w:val="20"/>
                        </w:rPr>
                        <w:t>Head of Human Resources (printed)</w:t>
                      </w:r>
                      <w:r w:rsidRPr="0037308B">
                        <w:rPr>
                          <w:rFonts w:ascii="Maiandra GD" w:hAnsi="Maiandra GD"/>
                          <w:sz w:val="20"/>
                          <w:szCs w:val="20"/>
                        </w:rPr>
                        <w:tab/>
                        <w:t>Signature</w:t>
                      </w:r>
                      <w:r w:rsidRPr="0037308B">
                        <w:rPr>
                          <w:rFonts w:ascii="Maiandra GD" w:hAnsi="Maiandra GD"/>
                          <w:sz w:val="20"/>
                          <w:szCs w:val="20"/>
                        </w:rPr>
                        <w:tab/>
                      </w:r>
                      <w:r w:rsidRPr="0037308B">
                        <w:rPr>
                          <w:rFonts w:ascii="Maiandra GD" w:hAnsi="Maiandra GD"/>
                          <w:sz w:val="20"/>
                          <w:szCs w:val="20"/>
                        </w:rPr>
                        <w:tab/>
                      </w:r>
                      <w:r w:rsidRPr="0037308B">
                        <w:rPr>
                          <w:rFonts w:ascii="Maiandra GD" w:hAnsi="Maiandra GD"/>
                          <w:sz w:val="20"/>
                          <w:szCs w:val="20"/>
                        </w:rPr>
                        <w:tab/>
                      </w:r>
                      <w:r w:rsidRPr="0037308B">
                        <w:rPr>
                          <w:rFonts w:ascii="Maiandra GD" w:hAnsi="Maiandra GD"/>
                          <w:sz w:val="20"/>
                          <w:szCs w:val="20"/>
                        </w:rPr>
                        <w:tab/>
                      </w:r>
                      <w:r w:rsidRPr="0037308B">
                        <w:rPr>
                          <w:rFonts w:ascii="Maiandra GD" w:hAnsi="Maiandra GD"/>
                          <w:sz w:val="20"/>
                          <w:szCs w:val="20"/>
                        </w:rPr>
                        <w:tab/>
                        <w:t>Date</w:t>
                      </w:r>
                    </w:p>
                    <w:p w:rsidR="00F56B96" w:rsidRPr="002674F5" w:rsidRDefault="00F56B96" w:rsidP="0011796E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69E9" w:rsidRDefault="00C969E9" w:rsidP="0011796E">
      <w:pPr>
        <w:rPr>
          <w:rFonts w:ascii="Gill Sans MT" w:hAnsi="Gill Sans MT"/>
          <w:b/>
          <w:bCs/>
          <w:color w:val="000000"/>
          <w:u w:val="single"/>
        </w:rPr>
      </w:pPr>
    </w:p>
    <w:p w:rsidR="00C969E9" w:rsidRDefault="00C969E9" w:rsidP="0011796E">
      <w:pPr>
        <w:rPr>
          <w:rFonts w:ascii="Gill Sans MT" w:hAnsi="Gill Sans MT"/>
          <w:b/>
          <w:bCs/>
          <w:color w:val="000000"/>
          <w:u w:val="single"/>
        </w:rPr>
      </w:pPr>
    </w:p>
    <w:p w:rsidR="00C969E9" w:rsidRDefault="00C969E9" w:rsidP="0011796E">
      <w:pPr>
        <w:rPr>
          <w:rFonts w:ascii="Gill Sans MT" w:hAnsi="Gill Sans MT"/>
          <w:b/>
          <w:bCs/>
          <w:color w:val="000000"/>
          <w:u w:val="single"/>
        </w:rPr>
      </w:pPr>
    </w:p>
    <w:p w:rsidR="00A20EE7" w:rsidRPr="00C969E9" w:rsidRDefault="00A20EE7" w:rsidP="008219A3">
      <w:pPr>
        <w:keepNext/>
        <w:keepLines/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right="156"/>
        <w:rPr>
          <w:rFonts w:ascii="Gill Sans MT" w:hAnsi="Gill Sans MT"/>
          <w:color w:val="000000"/>
          <w:sz w:val="20"/>
          <w:szCs w:val="20"/>
        </w:rPr>
      </w:pPr>
    </w:p>
    <w:sectPr w:rsidR="00A20EE7" w:rsidRPr="00C969E9" w:rsidSect="002004D9">
      <w:headerReference w:type="default" r:id="rId8"/>
      <w:footerReference w:type="default" r:id="rId9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9E6" w:rsidRDefault="00A139E6">
      <w:r>
        <w:separator/>
      </w:r>
    </w:p>
  </w:endnote>
  <w:endnote w:type="continuationSeparator" w:id="0">
    <w:p w:rsidR="00A139E6" w:rsidRDefault="00A1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B96" w:rsidRDefault="00F56B96" w:rsidP="00B5095C">
    <w:pPr>
      <w:pBdr>
        <w:top w:val="single" w:sz="4" w:space="1" w:color="auto"/>
      </w:pBdr>
      <w:tabs>
        <w:tab w:val="right" w:pos="9990"/>
      </w:tabs>
      <w:rPr>
        <w:rFonts w:ascii="Gill Sans MT" w:hAnsi="Gill Sans MT"/>
        <w:sz w:val="18"/>
      </w:rPr>
    </w:pPr>
  </w:p>
  <w:p w:rsidR="00F56B96" w:rsidRDefault="00F56B96" w:rsidP="00B5095C">
    <w:pPr>
      <w:pBdr>
        <w:top w:val="single" w:sz="4" w:space="1" w:color="auto"/>
      </w:pBdr>
      <w:tabs>
        <w:tab w:val="right" w:pos="9990"/>
      </w:tabs>
      <w:rPr>
        <w:rFonts w:ascii="Gill Sans MT" w:hAnsi="Gill Sans MT"/>
        <w:sz w:val="18"/>
      </w:rPr>
    </w:pPr>
  </w:p>
  <w:p w:rsidR="00F56B96" w:rsidRDefault="00F56B96" w:rsidP="00B5095C">
    <w:pPr>
      <w:pBdr>
        <w:top w:val="single" w:sz="4" w:space="1" w:color="auto"/>
      </w:pBdr>
      <w:tabs>
        <w:tab w:val="right" w:pos="9990"/>
      </w:tabs>
      <w:rPr>
        <w:rFonts w:ascii="Gill Sans MT" w:hAnsi="Gill Sans MT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9E6" w:rsidRDefault="00A139E6">
      <w:r>
        <w:separator/>
      </w:r>
    </w:p>
  </w:footnote>
  <w:footnote w:type="continuationSeparator" w:id="0">
    <w:p w:rsidR="00A139E6" w:rsidRDefault="00A13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B96" w:rsidRDefault="00F56B96">
    <w:pPr>
      <w:jc w:val="center"/>
      <w:rPr>
        <w:rFonts w:ascii="Gill Sans MT" w:hAnsi="Gill Sans MT"/>
        <w:sz w:val="20"/>
        <w:szCs w:val="20"/>
      </w:rPr>
    </w:pPr>
  </w:p>
  <w:p w:rsidR="00F56B96" w:rsidRDefault="00F56B96">
    <w:pPr>
      <w:tabs>
        <w:tab w:val="center" w:pos="5040"/>
        <w:tab w:val="right" w:pos="10080"/>
      </w:tabs>
      <w:rPr>
        <w:rFonts w:ascii="Gill Sans MT" w:hAnsi="Gill Sans MT"/>
        <w:color w:val="993300"/>
        <w:sz w:val="22"/>
        <w:szCs w:val="22"/>
      </w:rPr>
    </w:pPr>
    <w:r w:rsidRPr="00B5095C">
      <w:rPr>
        <w:rFonts w:ascii="Gill Sans MT" w:hAnsi="Gill Sans MT"/>
        <w:b/>
        <w:bCs/>
      </w:rPr>
      <w:t>Job Description</w:t>
    </w:r>
    <w:r>
      <w:rPr>
        <w:rFonts w:ascii="Gill Sans MT" w:hAnsi="Gill Sans MT"/>
        <w:sz w:val="20"/>
        <w:szCs w:val="20"/>
      </w:rPr>
      <w:tab/>
      <w:t xml:space="preserve">Page </w:t>
    </w:r>
    <w:r w:rsidR="00D56AAF">
      <w:rPr>
        <w:rStyle w:val="PageNumber"/>
        <w:rFonts w:ascii="Gill Sans MT" w:hAnsi="Gill Sans MT"/>
        <w:sz w:val="20"/>
        <w:szCs w:val="20"/>
      </w:rPr>
      <w:fldChar w:fldCharType="begin"/>
    </w:r>
    <w:r>
      <w:rPr>
        <w:rStyle w:val="PageNumber"/>
        <w:rFonts w:ascii="Gill Sans MT" w:hAnsi="Gill Sans MT"/>
        <w:sz w:val="20"/>
        <w:szCs w:val="20"/>
      </w:rPr>
      <w:instrText xml:space="preserve"> PAGE </w:instrText>
    </w:r>
    <w:r w:rsidR="00D56AAF">
      <w:rPr>
        <w:rStyle w:val="PageNumber"/>
        <w:rFonts w:ascii="Gill Sans MT" w:hAnsi="Gill Sans MT"/>
        <w:sz w:val="20"/>
        <w:szCs w:val="20"/>
      </w:rPr>
      <w:fldChar w:fldCharType="separate"/>
    </w:r>
    <w:r w:rsidR="00CA018B">
      <w:rPr>
        <w:rStyle w:val="PageNumber"/>
        <w:rFonts w:ascii="Gill Sans MT" w:hAnsi="Gill Sans MT"/>
        <w:noProof/>
        <w:sz w:val="20"/>
        <w:szCs w:val="20"/>
      </w:rPr>
      <w:t>2</w:t>
    </w:r>
    <w:r w:rsidR="00D56AAF">
      <w:rPr>
        <w:rStyle w:val="PageNumber"/>
        <w:rFonts w:ascii="Gill Sans MT" w:hAnsi="Gill Sans MT"/>
        <w:sz w:val="20"/>
        <w:szCs w:val="20"/>
      </w:rPr>
      <w:fldChar w:fldCharType="end"/>
    </w:r>
    <w:r>
      <w:rPr>
        <w:rStyle w:val="PageNumber"/>
        <w:rFonts w:ascii="Gill Sans MT" w:hAnsi="Gill Sans MT"/>
        <w:sz w:val="20"/>
        <w:szCs w:val="20"/>
      </w:rPr>
      <w:t xml:space="preserve"> of </w:t>
    </w:r>
    <w:r w:rsidR="00D56AAF">
      <w:rPr>
        <w:rStyle w:val="PageNumber"/>
        <w:rFonts w:ascii="Gill Sans MT" w:hAnsi="Gill Sans MT"/>
        <w:sz w:val="20"/>
        <w:szCs w:val="20"/>
      </w:rPr>
      <w:fldChar w:fldCharType="begin"/>
    </w:r>
    <w:r>
      <w:rPr>
        <w:rStyle w:val="PageNumber"/>
        <w:rFonts w:ascii="Gill Sans MT" w:hAnsi="Gill Sans MT"/>
        <w:sz w:val="20"/>
        <w:szCs w:val="20"/>
      </w:rPr>
      <w:instrText xml:space="preserve"> NUMPAGES </w:instrText>
    </w:r>
    <w:r w:rsidR="00D56AAF">
      <w:rPr>
        <w:rStyle w:val="PageNumber"/>
        <w:rFonts w:ascii="Gill Sans MT" w:hAnsi="Gill Sans MT"/>
        <w:sz w:val="20"/>
        <w:szCs w:val="20"/>
      </w:rPr>
      <w:fldChar w:fldCharType="separate"/>
    </w:r>
    <w:r w:rsidR="00CA018B">
      <w:rPr>
        <w:rStyle w:val="PageNumber"/>
        <w:rFonts w:ascii="Gill Sans MT" w:hAnsi="Gill Sans MT"/>
        <w:noProof/>
        <w:sz w:val="20"/>
        <w:szCs w:val="20"/>
      </w:rPr>
      <w:t>2</w:t>
    </w:r>
    <w:r w:rsidR="00D56AAF">
      <w:rPr>
        <w:rStyle w:val="PageNumber"/>
        <w:rFonts w:ascii="Gill Sans MT" w:hAnsi="Gill Sans MT"/>
        <w:sz w:val="20"/>
        <w:szCs w:val="20"/>
      </w:rPr>
      <w:fldChar w:fldCharType="end"/>
    </w:r>
    <w:r>
      <w:rPr>
        <w:rFonts w:ascii="Gill Sans MT" w:hAnsi="Gill Sans MT"/>
        <w:sz w:val="20"/>
        <w:szCs w:val="20"/>
      </w:rPr>
      <w:tab/>
    </w:r>
    <w:r>
      <w:rPr>
        <w:rFonts w:ascii="Gill Sans MT" w:hAnsi="Gill Sans MT"/>
        <w:b/>
        <w:color w:val="993300"/>
        <w:sz w:val="20"/>
        <w:szCs w:val="20"/>
      </w:rPr>
      <w:t>“</w:t>
    </w:r>
    <w:r w:rsidR="008E0D90">
      <w:rPr>
        <w:rFonts w:ascii="Gill Sans MT" w:hAnsi="Gill Sans MT"/>
        <w:b/>
        <w:color w:val="993300"/>
        <w:sz w:val="20"/>
        <w:szCs w:val="20"/>
      </w:rPr>
      <w:t>HIT</w:t>
    </w:r>
    <w:r>
      <w:rPr>
        <w:rFonts w:ascii="Gill Sans MT" w:hAnsi="Gill Sans MT"/>
        <w:b/>
        <w:color w:val="993300"/>
        <w:sz w:val="22"/>
        <w:szCs w:val="22"/>
      </w:rPr>
      <w:t>”</w:t>
    </w:r>
  </w:p>
  <w:p w:rsidR="00F56B96" w:rsidRDefault="00F56B96">
    <w:pPr>
      <w:tabs>
        <w:tab w:val="center" w:pos="5040"/>
        <w:tab w:val="right" w:pos="8460"/>
      </w:tabs>
      <w:rPr>
        <w:rFonts w:ascii="Gill Sans MT" w:hAnsi="Gill Sans MT"/>
        <w:sz w:val="20"/>
        <w:szCs w:val="20"/>
      </w:rPr>
    </w:pPr>
    <w:r>
      <w:rPr>
        <w:rFonts w:ascii="Gill Sans MT" w:hAnsi="Gill Sans MT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F0C"/>
    <w:multiLevelType w:val="hybridMultilevel"/>
    <w:tmpl w:val="52F8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C071A"/>
    <w:multiLevelType w:val="hybridMultilevel"/>
    <w:tmpl w:val="41060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16AD"/>
    <w:multiLevelType w:val="hybridMultilevel"/>
    <w:tmpl w:val="5E6E2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0D79F9"/>
    <w:multiLevelType w:val="hybridMultilevel"/>
    <w:tmpl w:val="1A581E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E6574"/>
    <w:multiLevelType w:val="hybridMultilevel"/>
    <w:tmpl w:val="D3086660"/>
    <w:lvl w:ilvl="0" w:tplc="55D2E958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455E5"/>
    <w:multiLevelType w:val="hybridMultilevel"/>
    <w:tmpl w:val="07B047FA"/>
    <w:lvl w:ilvl="0" w:tplc="EE3E4EB4"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E2CEC"/>
    <w:multiLevelType w:val="hybridMultilevel"/>
    <w:tmpl w:val="4E4AE2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6C649C"/>
    <w:multiLevelType w:val="hybridMultilevel"/>
    <w:tmpl w:val="42AE8E9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71F05"/>
    <w:multiLevelType w:val="hybridMultilevel"/>
    <w:tmpl w:val="2D8CD550"/>
    <w:lvl w:ilvl="0" w:tplc="03EE1D8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B046B0"/>
    <w:multiLevelType w:val="hybridMultilevel"/>
    <w:tmpl w:val="0F5212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643EF"/>
    <w:multiLevelType w:val="hybridMultilevel"/>
    <w:tmpl w:val="B5D07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C59DF"/>
    <w:multiLevelType w:val="hybridMultilevel"/>
    <w:tmpl w:val="1F6A80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45E7A"/>
    <w:multiLevelType w:val="hybridMultilevel"/>
    <w:tmpl w:val="6CD83948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42C7BD9"/>
    <w:multiLevelType w:val="singleLevel"/>
    <w:tmpl w:val="EE3E4EB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0"/>
  </w:num>
  <w:num w:numId="5">
    <w:abstractNumId w:val="9"/>
  </w:num>
  <w:num w:numId="6">
    <w:abstractNumId w:val="12"/>
  </w:num>
  <w:num w:numId="7">
    <w:abstractNumId w:val="4"/>
  </w:num>
  <w:num w:numId="8">
    <w:abstractNumId w:val="13"/>
  </w:num>
  <w:num w:numId="9">
    <w:abstractNumId w:val="5"/>
  </w:num>
  <w:num w:numId="10">
    <w:abstractNumId w:val="2"/>
  </w:num>
  <w:num w:numId="11">
    <w:abstractNumId w:val="11"/>
  </w:num>
  <w:num w:numId="12">
    <w:abstractNumId w:val="1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91"/>
    <w:rsid w:val="00015507"/>
    <w:rsid w:val="00023BF2"/>
    <w:rsid w:val="00024FA4"/>
    <w:rsid w:val="00037C23"/>
    <w:rsid w:val="00042494"/>
    <w:rsid w:val="0005068C"/>
    <w:rsid w:val="00050976"/>
    <w:rsid w:val="00051D75"/>
    <w:rsid w:val="000630D7"/>
    <w:rsid w:val="00076863"/>
    <w:rsid w:val="00080CA0"/>
    <w:rsid w:val="000815EA"/>
    <w:rsid w:val="000859F6"/>
    <w:rsid w:val="00093FB0"/>
    <w:rsid w:val="0009626E"/>
    <w:rsid w:val="00096B9E"/>
    <w:rsid w:val="000A3695"/>
    <w:rsid w:val="000B2B41"/>
    <w:rsid w:val="000B3493"/>
    <w:rsid w:val="000B6534"/>
    <w:rsid w:val="000D7568"/>
    <w:rsid w:val="000F029E"/>
    <w:rsid w:val="00103E71"/>
    <w:rsid w:val="0011796E"/>
    <w:rsid w:val="00121BFC"/>
    <w:rsid w:val="00124D7B"/>
    <w:rsid w:val="00161449"/>
    <w:rsid w:val="00170D8F"/>
    <w:rsid w:val="00176195"/>
    <w:rsid w:val="00177575"/>
    <w:rsid w:val="00196446"/>
    <w:rsid w:val="001D0C5C"/>
    <w:rsid w:val="001E2DCB"/>
    <w:rsid w:val="002004D9"/>
    <w:rsid w:val="00237791"/>
    <w:rsid w:val="00247091"/>
    <w:rsid w:val="00261189"/>
    <w:rsid w:val="00262136"/>
    <w:rsid w:val="002674F5"/>
    <w:rsid w:val="00272319"/>
    <w:rsid w:val="002806FA"/>
    <w:rsid w:val="002826EF"/>
    <w:rsid w:val="00294D7F"/>
    <w:rsid w:val="002A0118"/>
    <w:rsid w:val="002A3DB3"/>
    <w:rsid w:val="002B2AEA"/>
    <w:rsid w:val="002C79EB"/>
    <w:rsid w:val="002D709B"/>
    <w:rsid w:val="0030694F"/>
    <w:rsid w:val="0031661D"/>
    <w:rsid w:val="00343855"/>
    <w:rsid w:val="00345E46"/>
    <w:rsid w:val="003650DD"/>
    <w:rsid w:val="00366772"/>
    <w:rsid w:val="0037308B"/>
    <w:rsid w:val="00381D14"/>
    <w:rsid w:val="00386B1A"/>
    <w:rsid w:val="00386FD8"/>
    <w:rsid w:val="003A0E32"/>
    <w:rsid w:val="003A5783"/>
    <w:rsid w:val="003B6ADA"/>
    <w:rsid w:val="003B781B"/>
    <w:rsid w:val="003D64DC"/>
    <w:rsid w:val="003F065C"/>
    <w:rsid w:val="00406161"/>
    <w:rsid w:val="0041378F"/>
    <w:rsid w:val="004162B2"/>
    <w:rsid w:val="00423E18"/>
    <w:rsid w:val="0044076A"/>
    <w:rsid w:val="004500F0"/>
    <w:rsid w:val="00451A92"/>
    <w:rsid w:val="004534B8"/>
    <w:rsid w:val="0046679F"/>
    <w:rsid w:val="00490793"/>
    <w:rsid w:val="004954CC"/>
    <w:rsid w:val="004A3481"/>
    <w:rsid w:val="004E2AD3"/>
    <w:rsid w:val="004F2132"/>
    <w:rsid w:val="00502B5E"/>
    <w:rsid w:val="00512CB3"/>
    <w:rsid w:val="00513AA1"/>
    <w:rsid w:val="00516BD4"/>
    <w:rsid w:val="0052160D"/>
    <w:rsid w:val="00531D7E"/>
    <w:rsid w:val="0053636C"/>
    <w:rsid w:val="0055258A"/>
    <w:rsid w:val="00562012"/>
    <w:rsid w:val="00577AF4"/>
    <w:rsid w:val="00586C5D"/>
    <w:rsid w:val="005A3907"/>
    <w:rsid w:val="005B7EA5"/>
    <w:rsid w:val="005D492B"/>
    <w:rsid w:val="005D6BA5"/>
    <w:rsid w:val="006160E4"/>
    <w:rsid w:val="00616288"/>
    <w:rsid w:val="006246FD"/>
    <w:rsid w:val="006305E4"/>
    <w:rsid w:val="006401BB"/>
    <w:rsid w:val="006414FA"/>
    <w:rsid w:val="00642EE0"/>
    <w:rsid w:val="00647083"/>
    <w:rsid w:val="00654C2D"/>
    <w:rsid w:val="006600DD"/>
    <w:rsid w:val="00662A7E"/>
    <w:rsid w:val="006640C3"/>
    <w:rsid w:val="00674D2C"/>
    <w:rsid w:val="00675D5B"/>
    <w:rsid w:val="006768F0"/>
    <w:rsid w:val="00682623"/>
    <w:rsid w:val="00683E0B"/>
    <w:rsid w:val="00687BED"/>
    <w:rsid w:val="00690E1B"/>
    <w:rsid w:val="006C0BEF"/>
    <w:rsid w:val="006D33B8"/>
    <w:rsid w:val="00702986"/>
    <w:rsid w:val="00705628"/>
    <w:rsid w:val="00706903"/>
    <w:rsid w:val="00725C63"/>
    <w:rsid w:val="007621BD"/>
    <w:rsid w:val="0076488F"/>
    <w:rsid w:val="0079425F"/>
    <w:rsid w:val="007A431E"/>
    <w:rsid w:val="007C752A"/>
    <w:rsid w:val="007D0707"/>
    <w:rsid w:val="00800FCB"/>
    <w:rsid w:val="00805C8F"/>
    <w:rsid w:val="00807D3A"/>
    <w:rsid w:val="008219A3"/>
    <w:rsid w:val="00824609"/>
    <w:rsid w:val="0082641E"/>
    <w:rsid w:val="00826946"/>
    <w:rsid w:val="00892526"/>
    <w:rsid w:val="00893529"/>
    <w:rsid w:val="008B4D6F"/>
    <w:rsid w:val="008C29CC"/>
    <w:rsid w:val="008D17AF"/>
    <w:rsid w:val="008D21B3"/>
    <w:rsid w:val="008E0D90"/>
    <w:rsid w:val="008F0793"/>
    <w:rsid w:val="009022F2"/>
    <w:rsid w:val="00931174"/>
    <w:rsid w:val="0093708A"/>
    <w:rsid w:val="009370B5"/>
    <w:rsid w:val="009417FE"/>
    <w:rsid w:val="0094391B"/>
    <w:rsid w:val="00944E72"/>
    <w:rsid w:val="00997E48"/>
    <w:rsid w:val="009A3017"/>
    <w:rsid w:val="009A468A"/>
    <w:rsid w:val="009A675F"/>
    <w:rsid w:val="009A6F53"/>
    <w:rsid w:val="009A7C22"/>
    <w:rsid w:val="009B5B0D"/>
    <w:rsid w:val="009B67B8"/>
    <w:rsid w:val="009C7F8A"/>
    <w:rsid w:val="009D7470"/>
    <w:rsid w:val="009E0F0B"/>
    <w:rsid w:val="009E3A42"/>
    <w:rsid w:val="009F34C1"/>
    <w:rsid w:val="009F489C"/>
    <w:rsid w:val="00A1283F"/>
    <w:rsid w:val="00A1343D"/>
    <w:rsid w:val="00A139E6"/>
    <w:rsid w:val="00A20EE7"/>
    <w:rsid w:val="00A241FE"/>
    <w:rsid w:val="00A31422"/>
    <w:rsid w:val="00A403C3"/>
    <w:rsid w:val="00A66A07"/>
    <w:rsid w:val="00A71910"/>
    <w:rsid w:val="00A8601A"/>
    <w:rsid w:val="00AB09BF"/>
    <w:rsid w:val="00AC23C8"/>
    <w:rsid w:val="00AD3ADF"/>
    <w:rsid w:val="00AD4F63"/>
    <w:rsid w:val="00B2413F"/>
    <w:rsid w:val="00B32B73"/>
    <w:rsid w:val="00B34CD9"/>
    <w:rsid w:val="00B47425"/>
    <w:rsid w:val="00B5095C"/>
    <w:rsid w:val="00B521E1"/>
    <w:rsid w:val="00B55C03"/>
    <w:rsid w:val="00B633D1"/>
    <w:rsid w:val="00B855B3"/>
    <w:rsid w:val="00BA3B79"/>
    <w:rsid w:val="00BA56AF"/>
    <w:rsid w:val="00BC1106"/>
    <w:rsid w:val="00BC220A"/>
    <w:rsid w:val="00BD6B4C"/>
    <w:rsid w:val="00BE36F6"/>
    <w:rsid w:val="00BE60A8"/>
    <w:rsid w:val="00BF2411"/>
    <w:rsid w:val="00BF3C5B"/>
    <w:rsid w:val="00C26616"/>
    <w:rsid w:val="00C5024B"/>
    <w:rsid w:val="00C805F0"/>
    <w:rsid w:val="00C969E9"/>
    <w:rsid w:val="00CA018B"/>
    <w:rsid w:val="00CA23D4"/>
    <w:rsid w:val="00CC5D46"/>
    <w:rsid w:val="00CE14D4"/>
    <w:rsid w:val="00CE48EA"/>
    <w:rsid w:val="00CE60E2"/>
    <w:rsid w:val="00CF14FB"/>
    <w:rsid w:val="00D0000F"/>
    <w:rsid w:val="00D02469"/>
    <w:rsid w:val="00D12E73"/>
    <w:rsid w:val="00D13729"/>
    <w:rsid w:val="00D15D44"/>
    <w:rsid w:val="00D17443"/>
    <w:rsid w:val="00D23C22"/>
    <w:rsid w:val="00D366B9"/>
    <w:rsid w:val="00D37C0B"/>
    <w:rsid w:val="00D41686"/>
    <w:rsid w:val="00D43FAA"/>
    <w:rsid w:val="00D458C9"/>
    <w:rsid w:val="00D54951"/>
    <w:rsid w:val="00D56AAF"/>
    <w:rsid w:val="00D67A22"/>
    <w:rsid w:val="00D80D8B"/>
    <w:rsid w:val="00D82530"/>
    <w:rsid w:val="00D85F08"/>
    <w:rsid w:val="00DA5F41"/>
    <w:rsid w:val="00DD68E5"/>
    <w:rsid w:val="00DE007D"/>
    <w:rsid w:val="00DE4616"/>
    <w:rsid w:val="00DF3C98"/>
    <w:rsid w:val="00E21637"/>
    <w:rsid w:val="00E22724"/>
    <w:rsid w:val="00E23A17"/>
    <w:rsid w:val="00E263FA"/>
    <w:rsid w:val="00E42FBF"/>
    <w:rsid w:val="00E525DF"/>
    <w:rsid w:val="00E836AC"/>
    <w:rsid w:val="00E8692A"/>
    <w:rsid w:val="00E962C1"/>
    <w:rsid w:val="00EA01C2"/>
    <w:rsid w:val="00EB44D0"/>
    <w:rsid w:val="00EC7DB7"/>
    <w:rsid w:val="00EF7C18"/>
    <w:rsid w:val="00F02900"/>
    <w:rsid w:val="00F0346B"/>
    <w:rsid w:val="00F0642E"/>
    <w:rsid w:val="00F16069"/>
    <w:rsid w:val="00F21902"/>
    <w:rsid w:val="00F21B28"/>
    <w:rsid w:val="00F35A21"/>
    <w:rsid w:val="00F36843"/>
    <w:rsid w:val="00F5279A"/>
    <w:rsid w:val="00F56B96"/>
    <w:rsid w:val="00F57F8C"/>
    <w:rsid w:val="00F602FC"/>
    <w:rsid w:val="00F67FED"/>
    <w:rsid w:val="00F723AA"/>
    <w:rsid w:val="00F8082D"/>
    <w:rsid w:val="00F82099"/>
    <w:rsid w:val="00F9589C"/>
    <w:rsid w:val="00FA4967"/>
    <w:rsid w:val="00FA69BE"/>
    <w:rsid w:val="00FA7623"/>
    <w:rsid w:val="00FB6597"/>
    <w:rsid w:val="00FC0271"/>
    <w:rsid w:val="00FC3C51"/>
    <w:rsid w:val="00FC5593"/>
    <w:rsid w:val="00FD4A0D"/>
    <w:rsid w:val="00FE0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C105550-E13A-4156-9D60-5B713E22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6E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004D9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004D9"/>
    <w:rPr>
      <w:i/>
      <w:i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rsid w:val="002004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04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04D9"/>
  </w:style>
  <w:style w:type="paragraph" w:styleId="BalloonText">
    <w:name w:val="Balloon Text"/>
    <w:basedOn w:val="Normal"/>
    <w:semiHidden/>
    <w:rsid w:val="0044076A"/>
    <w:rPr>
      <w:rFonts w:ascii="Tahoma" w:hAnsi="Tahoma" w:cs="Tahoma"/>
      <w:sz w:val="16"/>
      <w:szCs w:val="16"/>
    </w:rPr>
  </w:style>
  <w:style w:type="character" w:customStyle="1" w:styleId="Head2Sub">
    <w:name w:val="Head2Sub"/>
    <w:rsid w:val="00AD3ADF"/>
    <w:rPr>
      <w:rFonts w:ascii="Times New Roman" w:hAnsi="Times New Roman"/>
      <w:b/>
      <w:i/>
      <w:sz w:val="24"/>
    </w:rPr>
  </w:style>
  <w:style w:type="paragraph" w:styleId="BodyTextIndent">
    <w:name w:val="Body Text Indent"/>
    <w:basedOn w:val="Normal"/>
    <w:rsid w:val="00AD3ADF"/>
    <w:pPr>
      <w:spacing w:after="120"/>
      <w:ind w:left="283"/>
      <w:jc w:val="both"/>
    </w:pPr>
    <w:rPr>
      <w:szCs w:val="20"/>
    </w:rPr>
  </w:style>
  <w:style w:type="paragraph" w:styleId="NormalWeb">
    <w:name w:val="Normal (Web)"/>
    <w:basedOn w:val="Normal"/>
    <w:uiPriority w:val="99"/>
    <w:unhideWhenUsed/>
    <w:rsid w:val="00E22724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21B28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A3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4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JDs\RMFA%20-%20JD%20Generic%20Template%20Preapproved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2F46C-64AE-4049-92FB-D4178A8C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RMFA - JD Generic Template Preapproved1</Template>
  <TotalTime>0</TotalTime>
  <Pages>2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RMFA</vt:lpstr>
    </vt:vector>
  </TitlesOfParts>
  <Company>WVI</Company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RMFA</dc:title>
  <dc:creator>admin</dc:creator>
  <cp:lastModifiedBy>Edleen Elba</cp:lastModifiedBy>
  <cp:revision>2</cp:revision>
  <cp:lastPrinted>2019-02-27T22:22:00Z</cp:lastPrinted>
  <dcterms:created xsi:type="dcterms:W3CDTF">2019-02-27T22:23:00Z</dcterms:created>
  <dcterms:modified xsi:type="dcterms:W3CDTF">2019-02-27T22:23:00Z</dcterms:modified>
</cp:coreProperties>
</file>