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00" w:type="dxa"/>
        <w:tblInd w:w="-459" w:type="dxa"/>
        <w:tblLayout w:type="fixed"/>
        <w:tblLook w:val="04A0" w:firstRow="1" w:lastRow="0" w:firstColumn="1" w:lastColumn="0" w:noHBand="0" w:noVBand="1"/>
      </w:tblPr>
      <w:tblGrid>
        <w:gridCol w:w="9500"/>
      </w:tblGrid>
      <w:tr w:rsidR="009945CF" w:rsidRPr="001A64AB" w14:paraId="7DF9974F" w14:textId="77777777" w:rsidTr="00C76231">
        <w:trPr>
          <w:trHeight w:val="3828"/>
        </w:trPr>
        <w:tc>
          <w:tcPr>
            <w:tcW w:w="9500" w:type="dxa"/>
            <w:hideMark/>
          </w:tcPr>
          <w:p w14:paraId="7D97CA5E" w14:textId="77777777" w:rsidR="009945CF" w:rsidRPr="001A64AB" w:rsidRDefault="009945CF" w:rsidP="008C354E">
            <w:pPr>
              <w:pStyle w:val="Header"/>
              <w:jc w:val="both"/>
              <w:rPr>
                <w:rFonts w:ascii="Book Antiqua" w:hAnsi="Book Antiqua"/>
              </w:rPr>
            </w:pPr>
            <w:r w:rsidRPr="001A64AB">
              <w:rPr>
                <w:rFonts w:ascii="Book Antiqua" w:hAnsi="Book Antiqua"/>
                <w:noProof/>
              </w:rPr>
              <w:drawing>
                <wp:inline distT="0" distB="0" distL="0" distR="0" wp14:anchorId="6B2EA815" wp14:editId="77F32D87">
                  <wp:extent cx="1333500" cy="749300"/>
                  <wp:effectExtent l="0" t="0" r="0" b="0"/>
                  <wp:docPr id="1" name="Picture 7" descr="cid:image002.png@01D33BAA.165C6770"/>
                  <wp:cNvGraphicFramePr/>
                  <a:graphic xmlns:a="http://schemas.openxmlformats.org/drawingml/2006/main">
                    <a:graphicData uri="http://schemas.openxmlformats.org/drawingml/2006/picture">
                      <pic:pic xmlns:pic="http://schemas.openxmlformats.org/drawingml/2006/picture">
                        <pic:nvPicPr>
                          <pic:cNvPr id="1" name="Picture 7" descr="cid:image002.png@01D33BAA.165C6770"/>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749300"/>
                          </a:xfrm>
                          <a:prstGeom prst="rect">
                            <a:avLst/>
                          </a:prstGeom>
                          <a:noFill/>
                          <a:ln>
                            <a:noFill/>
                          </a:ln>
                        </pic:spPr>
                      </pic:pic>
                    </a:graphicData>
                  </a:graphic>
                </wp:inline>
              </w:drawing>
            </w:r>
          </w:p>
          <w:p w14:paraId="433B823E" w14:textId="77777777" w:rsidR="009945CF" w:rsidRPr="001A64AB" w:rsidRDefault="009945CF" w:rsidP="008C354E">
            <w:pPr>
              <w:pStyle w:val="Title"/>
              <w:jc w:val="both"/>
              <w:rPr>
                <w:rFonts w:ascii="Book Antiqua" w:hAnsi="Book Antiqua"/>
                <w:sz w:val="22"/>
                <w:szCs w:val="22"/>
              </w:rPr>
            </w:pPr>
            <w:r w:rsidRPr="001A64AB">
              <w:rPr>
                <w:rFonts w:ascii="Book Antiqua" w:hAnsi="Book Antiqua"/>
                <w:sz w:val="22"/>
                <w:szCs w:val="22"/>
              </w:rPr>
              <w:t xml:space="preserve"> </w:t>
            </w:r>
          </w:p>
          <w:p w14:paraId="5D00555F" w14:textId="77777777" w:rsidR="009945CF" w:rsidRPr="001A64AB" w:rsidRDefault="009945CF" w:rsidP="008C354E">
            <w:pPr>
              <w:pStyle w:val="NormalWeb"/>
              <w:shd w:val="clear" w:color="auto" w:fill="FFFFFF"/>
              <w:jc w:val="both"/>
              <w:rPr>
                <w:rFonts w:ascii="Book Antiqua" w:hAnsi="Book Antiqua"/>
                <w:sz w:val="22"/>
                <w:szCs w:val="22"/>
              </w:rPr>
            </w:pPr>
            <w:r w:rsidRPr="001A64AB">
              <w:rPr>
                <w:rFonts w:ascii="Book Antiqua" w:hAnsi="Book Antiqua"/>
                <w:sz w:val="22"/>
                <w:szCs w:val="22"/>
              </w:rPr>
              <w:t xml:space="preserve">Jhpiego is an international, non-profit health organization affiliated with </w:t>
            </w:r>
            <w:hyperlink r:id="rId11" w:tgtFrame="_blank" w:history="1">
              <w:r w:rsidRPr="001A64AB">
                <w:rPr>
                  <w:rStyle w:val="Hyperlink"/>
                  <w:rFonts w:ascii="Book Antiqua" w:hAnsi="Book Antiqua"/>
                  <w:color w:val="auto"/>
                  <w:sz w:val="22"/>
                  <w:szCs w:val="22"/>
                </w:rPr>
                <w:t>The Johns Hopkins University</w:t>
              </w:r>
            </w:hyperlink>
            <w:r w:rsidRPr="001A64AB">
              <w:rPr>
                <w:rFonts w:ascii="Book Antiqua" w:hAnsi="Book Antiqua"/>
                <w:sz w:val="22"/>
                <w:szCs w:val="22"/>
              </w:rPr>
              <w:t>. For 40 years and in over 155 countries, Jhpiego has worked to prevent the needless deaths of women and their families.</w:t>
            </w:r>
          </w:p>
          <w:p w14:paraId="70D7F6F9" w14:textId="77777777" w:rsidR="009945CF" w:rsidRPr="001A64AB" w:rsidRDefault="009945CF" w:rsidP="008C354E">
            <w:pPr>
              <w:spacing w:line="240" w:lineRule="auto"/>
              <w:jc w:val="both"/>
              <w:rPr>
                <w:rFonts w:ascii="Book Antiqua" w:hAnsi="Book Antiqua" w:cs="Calibri"/>
              </w:rPr>
            </w:pPr>
          </w:p>
          <w:p w14:paraId="282AAA04" w14:textId="77777777" w:rsidR="009945CF" w:rsidRPr="001A64AB" w:rsidRDefault="009945CF" w:rsidP="008C354E">
            <w:pPr>
              <w:spacing w:line="240" w:lineRule="auto"/>
              <w:jc w:val="both"/>
              <w:rPr>
                <w:rFonts w:ascii="Book Antiqua" w:hAnsi="Book Antiqua" w:cs="Calibri"/>
              </w:rPr>
            </w:pPr>
            <w:r w:rsidRPr="001A64AB">
              <w:rPr>
                <w:rFonts w:ascii="Book Antiqua" w:hAnsi="Book Antiqua" w:cs="Calibri"/>
              </w:rPr>
              <w:t>Jhpiego Corporation has been providing technical support to the Minis</w:t>
            </w:r>
            <w:r w:rsidRPr="001A64AB">
              <w:rPr>
                <w:rFonts w:ascii="Book Antiqua" w:hAnsi="Book Antiqua" w:cs="Calibri"/>
                <w:lang w:val="en-US"/>
              </w:rPr>
              <w:t xml:space="preserve">tries </w:t>
            </w:r>
            <w:r w:rsidRPr="001A64AB">
              <w:rPr>
                <w:rFonts w:ascii="Book Antiqua" w:hAnsi="Book Antiqua" w:cs="Calibri"/>
              </w:rPr>
              <w:t xml:space="preserve">of Health </w:t>
            </w:r>
            <w:r w:rsidRPr="001A64AB">
              <w:rPr>
                <w:rFonts w:ascii="Book Antiqua" w:hAnsi="Book Antiqua" w:cs="Calibri"/>
                <w:lang w:val="en-US"/>
              </w:rPr>
              <w:t xml:space="preserve">in partner countries across the globe </w:t>
            </w:r>
            <w:r w:rsidRPr="001A64AB">
              <w:rPr>
                <w:rFonts w:ascii="Book Antiqua" w:hAnsi="Book Antiqua" w:cs="Calibri"/>
              </w:rPr>
              <w:t xml:space="preserve">for the past 40 years in a variety of technical areas including cervical cancer treatment and prevention, community health, HIV and AIDS, maternal and newborn health, health workforce capacity development (both pre-service and in-service), family planning, malaria, and IPC/WASH. </w:t>
            </w:r>
          </w:p>
          <w:p w14:paraId="07C9232A" w14:textId="1BB8CD38" w:rsidR="009945CF" w:rsidRPr="001A64AB" w:rsidRDefault="009945CF" w:rsidP="008C354E">
            <w:pPr>
              <w:spacing w:line="240" w:lineRule="auto"/>
              <w:jc w:val="both"/>
              <w:rPr>
                <w:rFonts w:ascii="Book Antiqua" w:eastAsia="Calibri" w:hAnsi="Book Antiqua" w:cs="Arial"/>
                <w:lang w:val="en-US"/>
              </w:rPr>
            </w:pPr>
            <w:r w:rsidRPr="001A64AB">
              <w:rPr>
                <w:rFonts w:ascii="Book Antiqua" w:eastAsia="Calibri" w:hAnsi="Book Antiqua" w:cs="Arial"/>
              </w:rPr>
              <w:t xml:space="preserve">Jhpiego </w:t>
            </w:r>
            <w:r w:rsidR="00D465E5" w:rsidRPr="001A64AB">
              <w:rPr>
                <w:rFonts w:ascii="Book Antiqua" w:eastAsia="Calibri" w:hAnsi="Book Antiqua" w:cs="Arial"/>
                <w:lang w:val="en-US"/>
              </w:rPr>
              <w:t xml:space="preserve">Sierra Leone </w:t>
            </w:r>
            <w:r w:rsidRPr="001A64AB">
              <w:rPr>
                <w:rFonts w:ascii="Book Antiqua" w:eastAsia="Calibri" w:hAnsi="Book Antiqua" w:cs="Arial"/>
              </w:rPr>
              <w:t>is seeking</w:t>
            </w:r>
            <w:r w:rsidRPr="001A64AB">
              <w:rPr>
                <w:rFonts w:ascii="Book Antiqua" w:eastAsia="Calibri" w:hAnsi="Book Antiqua" w:cs="Arial"/>
                <w:lang w:val="en-US"/>
              </w:rPr>
              <w:t xml:space="preserve"> Consultants to fill the following position: </w:t>
            </w:r>
          </w:p>
          <w:p w14:paraId="48E11543" w14:textId="4E0A0909" w:rsidR="009945CF" w:rsidRPr="001A64AB" w:rsidRDefault="009945CF" w:rsidP="00895951">
            <w:pPr>
              <w:pStyle w:val="ListParagraph"/>
              <w:ind w:left="420"/>
              <w:jc w:val="both"/>
              <w:rPr>
                <w:rFonts w:ascii="Book Antiqua" w:hAnsi="Book Antiqua" w:cs="Arial"/>
                <w:sz w:val="22"/>
                <w:szCs w:val="22"/>
                <w:lang w:eastAsia="en-GB"/>
              </w:rPr>
            </w:pPr>
          </w:p>
        </w:tc>
      </w:tr>
    </w:tbl>
    <w:p w14:paraId="08A6BA7B" w14:textId="508B018B" w:rsidR="009945CF" w:rsidRPr="00895951" w:rsidRDefault="001A64AB" w:rsidP="00895951">
      <w:pPr>
        <w:jc w:val="both"/>
        <w:rPr>
          <w:rFonts w:ascii="Book Antiqua" w:hAnsi="Book Antiqua"/>
          <w:b/>
          <w:bCs/>
        </w:rPr>
      </w:pPr>
      <w:r w:rsidRPr="00895951">
        <w:rPr>
          <w:rFonts w:ascii="Book Antiqua" w:hAnsi="Book Antiqua"/>
          <w:b/>
          <w:bCs/>
        </w:rPr>
        <w:t xml:space="preserve">Technical Advisor Consultant  </w:t>
      </w:r>
    </w:p>
    <w:p w14:paraId="288602EA" w14:textId="77777777" w:rsidR="008063EF" w:rsidRPr="001A64AB" w:rsidRDefault="008063EF" w:rsidP="008C354E">
      <w:pPr>
        <w:spacing w:line="240" w:lineRule="auto"/>
        <w:ind w:left="60"/>
        <w:jc w:val="both"/>
        <w:rPr>
          <w:rFonts w:ascii="Book Antiqua" w:hAnsi="Book Antiqua"/>
          <w:b/>
          <w:bCs/>
          <w:lang w:val="en-US"/>
        </w:rPr>
      </w:pPr>
    </w:p>
    <w:p w14:paraId="1E416A07" w14:textId="33A3A88D" w:rsidR="00C64988" w:rsidRPr="001A64AB" w:rsidRDefault="00C64988" w:rsidP="001A64AB">
      <w:pPr>
        <w:spacing w:after="0" w:line="240" w:lineRule="auto"/>
        <w:ind w:left="60"/>
        <w:jc w:val="both"/>
        <w:rPr>
          <w:rFonts w:ascii="Book Antiqua" w:hAnsi="Book Antiqua"/>
          <w:b/>
          <w:bCs/>
          <w:lang w:val="en-US"/>
        </w:rPr>
      </w:pPr>
      <w:r w:rsidRPr="001A64AB">
        <w:rPr>
          <w:rFonts w:ascii="Book Antiqua" w:hAnsi="Book Antiqua"/>
          <w:b/>
          <w:bCs/>
          <w:lang w:val="en-US"/>
        </w:rPr>
        <w:t xml:space="preserve">Reports directly to: Country Program Manager </w:t>
      </w:r>
    </w:p>
    <w:p w14:paraId="71951866" w14:textId="2C6AD5D8" w:rsidR="00C64988" w:rsidRPr="001A64AB" w:rsidRDefault="00C64988" w:rsidP="001A64AB">
      <w:pPr>
        <w:spacing w:after="0" w:line="240" w:lineRule="auto"/>
        <w:ind w:left="60"/>
        <w:jc w:val="both"/>
        <w:rPr>
          <w:rFonts w:ascii="Book Antiqua" w:hAnsi="Book Antiqua"/>
          <w:b/>
          <w:bCs/>
          <w:lang w:val="en-US"/>
        </w:rPr>
      </w:pPr>
      <w:r w:rsidRPr="001A64AB">
        <w:rPr>
          <w:rFonts w:ascii="Book Antiqua" w:hAnsi="Book Antiqua"/>
          <w:b/>
          <w:bCs/>
          <w:lang w:val="en-US"/>
        </w:rPr>
        <w:t xml:space="preserve">Job Location: Freetown </w:t>
      </w:r>
    </w:p>
    <w:p w14:paraId="199A77AB" w14:textId="55ED9770" w:rsidR="001A64AB" w:rsidRPr="001A64AB" w:rsidRDefault="001A64AB" w:rsidP="001A64AB">
      <w:pPr>
        <w:spacing w:after="0" w:line="240" w:lineRule="auto"/>
        <w:ind w:left="60"/>
        <w:jc w:val="both"/>
        <w:rPr>
          <w:rFonts w:ascii="Book Antiqua" w:hAnsi="Book Antiqua"/>
          <w:b/>
          <w:bCs/>
          <w:lang w:val="en-US"/>
        </w:rPr>
      </w:pPr>
    </w:p>
    <w:p w14:paraId="16D785FF" w14:textId="4833757B" w:rsidR="001A64AB" w:rsidRPr="001A64AB" w:rsidRDefault="001A64AB" w:rsidP="001A64AB">
      <w:pPr>
        <w:spacing w:after="0" w:line="240" w:lineRule="auto"/>
        <w:ind w:left="60"/>
        <w:jc w:val="both"/>
        <w:rPr>
          <w:rFonts w:ascii="Book Antiqua" w:hAnsi="Book Antiqua"/>
          <w:b/>
          <w:bCs/>
          <w:lang w:val="en-US"/>
        </w:rPr>
      </w:pPr>
      <w:r w:rsidRPr="001A64AB">
        <w:rPr>
          <w:rFonts w:ascii="Book Antiqua" w:hAnsi="Book Antiqua"/>
          <w:b/>
          <w:bCs/>
          <w:lang w:val="en-US"/>
        </w:rPr>
        <w:t xml:space="preserve">Contract Duration: 6 weeks </w:t>
      </w:r>
    </w:p>
    <w:p w14:paraId="5DAC0C90" w14:textId="77777777" w:rsidR="001A64AB" w:rsidRPr="001A64AB" w:rsidRDefault="001A64AB" w:rsidP="008C354E">
      <w:pPr>
        <w:pStyle w:val="Heading1"/>
        <w:ind w:left="550"/>
        <w:rPr>
          <w:rFonts w:ascii="Book Antiqua" w:hAnsi="Book Antiqua"/>
          <w:sz w:val="22"/>
          <w:szCs w:val="22"/>
        </w:rPr>
      </w:pPr>
    </w:p>
    <w:p w14:paraId="4F77A384" w14:textId="77777777" w:rsidR="001A64AB" w:rsidRPr="001A64AB" w:rsidRDefault="009945CF" w:rsidP="001A64AB">
      <w:pPr>
        <w:spacing w:after="232" w:line="240" w:lineRule="auto"/>
        <w:jc w:val="both"/>
        <w:rPr>
          <w:rFonts w:ascii="Book Antiqua" w:hAnsi="Book Antiqua"/>
        </w:rPr>
      </w:pPr>
      <w:r w:rsidRPr="001A64AB">
        <w:rPr>
          <w:rFonts w:ascii="Book Antiqua" w:hAnsi="Book Antiqua"/>
        </w:rPr>
        <w:t xml:space="preserve">The Technical Advisor </w:t>
      </w:r>
      <w:r w:rsidR="001A64AB" w:rsidRPr="001A64AB">
        <w:rPr>
          <w:rFonts w:ascii="Book Antiqua" w:hAnsi="Book Antiqua"/>
          <w:lang w:val="en-US"/>
        </w:rPr>
        <w:t>C</w:t>
      </w:r>
      <w:r w:rsidRPr="001A64AB">
        <w:rPr>
          <w:rFonts w:ascii="Book Antiqua" w:hAnsi="Book Antiqua"/>
        </w:rPr>
        <w:t xml:space="preserve">onsultant will support the program start-up of the Global Reach II program in Sierra Leone.  Working closely with the Country Program Manager and Baltimore based team, will help to develop the program workplan, technical approaches, and staffing to implement a successful program.  </w:t>
      </w:r>
    </w:p>
    <w:p w14:paraId="14AC569C" w14:textId="3BC8ECA6" w:rsidR="009945CF" w:rsidRPr="001A64AB" w:rsidRDefault="009945CF" w:rsidP="001A64AB">
      <w:pPr>
        <w:spacing w:after="232" w:line="240" w:lineRule="auto"/>
        <w:jc w:val="both"/>
        <w:rPr>
          <w:rFonts w:ascii="Book Antiqua" w:hAnsi="Book Antiqua"/>
        </w:rPr>
      </w:pPr>
      <w:r w:rsidRPr="001A64AB">
        <w:rPr>
          <w:rFonts w:ascii="Book Antiqua" w:hAnsi="Book Antiqua"/>
        </w:rPr>
        <w:t xml:space="preserve">The TA will represent Jhpiego in stakeholder meetings and consult with the Country Program Manager for critical program design issues.  </w:t>
      </w:r>
    </w:p>
    <w:p w14:paraId="6BED4049" w14:textId="7338CAC8" w:rsidR="001A64AB" w:rsidRPr="001A64AB" w:rsidRDefault="001A64AB" w:rsidP="001A64AB">
      <w:pPr>
        <w:spacing w:after="232" w:line="240" w:lineRule="auto"/>
        <w:jc w:val="both"/>
        <w:rPr>
          <w:rFonts w:ascii="Book Antiqua" w:hAnsi="Book Antiqua"/>
        </w:rPr>
      </w:pPr>
      <w:r w:rsidRPr="001A64AB">
        <w:rPr>
          <w:rFonts w:ascii="Book Antiqua" w:hAnsi="Book Antiqua"/>
          <w:lang w:val="en-US"/>
        </w:rPr>
        <w:t>Working closely with the M&amp;EL Consultant, t</w:t>
      </w:r>
      <w:r w:rsidRPr="001A64AB">
        <w:rPr>
          <w:rFonts w:ascii="Book Antiqua" w:hAnsi="Book Antiqua"/>
        </w:rPr>
        <w:t>he T</w:t>
      </w:r>
      <w:proofErr w:type="spellStart"/>
      <w:r w:rsidRPr="001A64AB">
        <w:rPr>
          <w:rFonts w:ascii="Book Antiqua" w:hAnsi="Book Antiqua"/>
          <w:lang w:val="en-US"/>
        </w:rPr>
        <w:t>echnical</w:t>
      </w:r>
      <w:proofErr w:type="spellEnd"/>
      <w:r w:rsidRPr="001A64AB">
        <w:rPr>
          <w:rFonts w:ascii="Book Antiqua" w:hAnsi="Book Antiqua"/>
          <w:lang w:val="en-US"/>
        </w:rPr>
        <w:t xml:space="preserve"> </w:t>
      </w:r>
      <w:r w:rsidRPr="001A64AB">
        <w:rPr>
          <w:rFonts w:ascii="Book Antiqua" w:hAnsi="Book Antiqua"/>
        </w:rPr>
        <w:t>A</w:t>
      </w:r>
      <w:proofErr w:type="spellStart"/>
      <w:r w:rsidRPr="001A64AB">
        <w:rPr>
          <w:rFonts w:ascii="Book Antiqua" w:hAnsi="Book Antiqua"/>
          <w:lang w:val="en-US"/>
        </w:rPr>
        <w:t>dvisor</w:t>
      </w:r>
      <w:proofErr w:type="spellEnd"/>
      <w:r w:rsidRPr="001A64AB">
        <w:rPr>
          <w:rFonts w:ascii="Book Antiqua" w:hAnsi="Book Antiqua"/>
          <w:lang w:val="en-US"/>
        </w:rPr>
        <w:t xml:space="preserve"> Consultant</w:t>
      </w:r>
      <w:r w:rsidRPr="001A64AB">
        <w:rPr>
          <w:rFonts w:ascii="Book Antiqua" w:hAnsi="Book Antiqua"/>
        </w:rPr>
        <w:t xml:space="preserve"> will represent Jhpiego in M&amp;E meetings (e.g., M&amp;E TWGs) and consult with the Country Program Manager for critical program design issues.  </w:t>
      </w:r>
    </w:p>
    <w:p w14:paraId="328368EE" w14:textId="52206558" w:rsidR="009945CF" w:rsidRPr="001A64AB" w:rsidRDefault="001A64AB" w:rsidP="001A64AB">
      <w:pPr>
        <w:spacing w:line="240" w:lineRule="auto"/>
        <w:jc w:val="both"/>
        <w:rPr>
          <w:rFonts w:ascii="Book Antiqua" w:hAnsi="Book Antiqua"/>
          <w:b/>
        </w:rPr>
      </w:pPr>
      <w:r w:rsidRPr="001A64AB">
        <w:rPr>
          <w:rFonts w:ascii="Book Antiqua" w:hAnsi="Book Antiqua"/>
          <w:b/>
          <w:lang w:val="en-US"/>
        </w:rPr>
        <w:t xml:space="preserve">Scope of Work - </w:t>
      </w:r>
      <w:r w:rsidR="009945CF" w:rsidRPr="001A64AB">
        <w:rPr>
          <w:rFonts w:ascii="Book Antiqua" w:eastAsia="Calibri" w:hAnsi="Book Antiqua" w:cs="Calibri"/>
          <w:b/>
        </w:rPr>
        <w:t>Key Activities:</w:t>
      </w:r>
    </w:p>
    <w:p w14:paraId="765D3D29" w14:textId="77777777" w:rsidR="009945CF" w:rsidRPr="001A64AB" w:rsidRDefault="009945CF" w:rsidP="001A64AB">
      <w:pPr>
        <w:pStyle w:val="ListParagraph"/>
        <w:numPr>
          <w:ilvl w:val="0"/>
          <w:numId w:val="7"/>
        </w:numPr>
        <w:jc w:val="both"/>
        <w:rPr>
          <w:rFonts w:ascii="Book Antiqua" w:hAnsi="Book Antiqua"/>
          <w:sz w:val="22"/>
          <w:szCs w:val="22"/>
        </w:rPr>
      </w:pPr>
      <w:r w:rsidRPr="001A64AB">
        <w:rPr>
          <w:rFonts w:ascii="Book Antiqua" w:hAnsi="Book Antiqua"/>
          <w:sz w:val="22"/>
          <w:szCs w:val="22"/>
        </w:rPr>
        <w:t xml:space="preserve">Meet with local stakeholders including in designated districts of Sierra Leone </w:t>
      </w:r>
    </w:p>
    <w:p w14:paraId="720051C4" w14:textId="77777777" w:rsidR="009945CF" w:rsidRPr="001A64AB" w:rsidRDefault="009945CF" w:rsidP="001A64AB">
      <w:pPr>
        <w:pStyle w:val="ListParagraph"/>
        <w:numPr>
          <w:ilvl w:val="0"/>
          <w:numId w:val="7"/>
        </w:numPr>
        <w:jc w:val="both"/>
        <w:rPr>
          <w:rFonts w:ascii="Book Antiqua" w:hAnsi="Book Antiqua"/>
          <w:sz w:val="22"/>
          <w:szCs w:val="22"/>
        </w:rPr>
      </w:pPr>
      <w:r w:rsidRPr="001A64AB">
        <w:rPr>
          <w:rFonts w:ascii="Book Antiqua" w:hAnsi="Book Antiqua"/>
          <w:sz w:val="22"/>
          <w:szCs w:val="22"/>
        </w:rPr>
        <w:t xml:space="preserve">Facilitate engagement with local stakeholders (including National- MOHS at NACP and District level) for program coordination and collaboration and information and document gathering </w:t>
      </w:r>
    </w:p>
    <w:p w14:paraId="114DC06C" w14:textId="77777777" w:rsidR="009945CF" w:rsidRPr="001A64AB" w:rsidRDefault="009945CF" w:rsidP="001A64AB">
      <w:pPr>
        <w:pStyle w:val="ListParagraph"/>
        <w:numPr>
          <w:ilvl w:val="0"/>
          <w:numId w:val="7"/>
        </w:numPr>
        <w:jc w:val="both"/>
        <w:rPr>
          <w:rFonts w:ascii="Book Antiqua" w:hAnsi="Book Antiqua"/>
          <w:sz w:val="22"/>
          <w:szCs w:val="22"/>
        </w:rPr>
      </w:pPr>
      <w:r w:rsidRPr="001A64AB">
        <w:rPr>
          <w:rFonts w:ascii="Book Antiqua" w:hAnsi="Book Antiqua"/>
          <w:sz w:val="22"/>
          <w:szCs w:val="22"/>
        </w:rPr>
        <w:t>Lead the development of the project workplan and provide budget inputs</w:t>
      </w:r>
    </w:p>
    <w:p w14:paraId="6EDB9838" w14:textId="77777777" w:rsidR="009945CF" w:rsidRPr="001A64AB" w:rsidRDefault="009945CF" w:rsidP="001A64AB">
      <w:pPr>
        <w:pStyle w:val="ListParagraph"/>
        <w:numPr>
          <w:ilvl w:val="0"/>
          <w:numId w:val="7"/>
        </w:numPr>
        <w:jc w:val="both"/>
        <w:rPr>
          <w:rFonts w:ascii="Book Antiqua" w:hAnsi="Book Antiqua"/>
          <w:sz w:val="22"/>
          <w:szCs w:val="22"/>
        </w:rPr>
      </w:pPr>
      <w:r w:rsidRPr="001A64AB">
        <w:rPr>
          <w:rFonts w:ascii="Book Antiqua" w:hAnsi="Book Antiqua"/>
          <w:sz w:val="22"/>
          <w:szCs w:val="22"/>
        </w:rPr>
        <w:t>Support development of the MEL plan</w:t>
      </w:r>
    </w:p>
    <w:p w14:paraId="796B83E4" w14:textId="77777777" w:rsidR="009945CF" w:rsidRPr="001A64AB" w:rsidRDefault="009945CF" w:rsidP="001A64AB">
      <w:pPr>
        <w:pStyle w:val="ListParagraph"/>
        <w:numPr>
          <w:ilvl w:val="0"/>
          <w:numId w:val="7"/>
        </w:numPr>
        <w:jc w:val="both"/>
        <w:rPr>
          <w:rFonts w:ascii="Book Antiqua" w:hAnsi="Book Antiqua"/>
          <w:sz w:val="22"/>
          <w:szCs w:val="22"/>
        </w:rPr>
      </w:pPr>
      <w:r w:rsidRPr="001A64AB">
        <w:rPr>
          <w:rFonts w:ascii="Book Antiqua" w:hAnsi="Book Antiqua"/>
          <w:sz w:val="22"/>
          <w:szCs w:val="22"/>
        </w:rPr>
        <w:t>Support verification of project data at 15 supported ART sites</w:t>
      </w:r>
    </w:p>
    <w:p w14:paraId="22B13769" w14:textId="77777777" w:rsidR="001A64AB" w:rsidRPr="001A64AB" w:rsidRDefault="001A64AB" w:rsidP="001A64AB">
      <w:pPr>
        <w:spacing w:after="0" w:line="240" w:lineRule="auto"/>
        <w:jc w:val="both"/>
        <w:rPr>
          <w:rFonts w:ascii="Book Antiqua" w:hAnsi="Book Antiqua"/>
        </w:rPr>
      </w:pPr>
    </w:p>
    <w:p w14:paraId="7E754B46" w14:textId="3A92897C" w:rsidR="009945CF" w:rsidRPr="001A64AB" w:rsidRDefault="009945CF" w:rsidP="001A64AB">
      <w:pPr>
        <w:spacing w:after="0" w:line="240" w:lineRule="auto"/>
        <w:jc w:val="both"/>
        <w:rPr>
          <w:rFonts w:ascii="Book Antiqua" w:hAnsi="Book Antiqua"/>
        </w:rPr>
      </w:pPr>
      <w:r w:rsidRPr="001A64AB">
        <w:rPr>
          <w:rFonts w:ascii="Book Antiqua" w:hAnsi="Book Antiqua"/>
        </w:rPr>
        <w:t xml:space="preserve">Specific responsibilities include:  </w:t>
      </w:r>
    </w:p>
    <w:p w14:paraId="74D5B30A" w14:textId="77777777" w:rsidR="009945CF" w:rsidRPr="001A64AB" w:rsidRDefault="009945CF" w:rsidP="001A64AB">
      <w:pPr>
        <w:numPr>
          <w:ilvl w:val="0"/>
          <w:numId w:val="8"/>
        </w:numPr>
        <w:spacing w:after="0" w:line="240" w:lineRule="auto"/>
        <w:jc w:val="both"/>
        <w:rPr>
          <w:rFonts w:ascii="Book Antiqua" w:hAnsi="Book Antiqua"/>
        </w:rPr>
      </w:pPr>
      <w:r w:rsidRPr="001A64AB">
        <w:rPr>
          <w:rFonts w:ascii="Book Antiqua" w:hAnsi="Book Antiqua"/>
        </w:rPr>
        <w:t xml:space="preserve">Meet with ICAP Sierra Leone to gather information regarding their technical approach </w:t>
      </w:r>
    </w:p>
    <w:p w14:paraId="45427527" w14:textId="77777777" w:rsidR="009945CF" w:rsidRPr="001A64AB" w:rsidRDefault="009945CF" w:rsidP="001A64AB">
      <w:pPr>
        <w:numPr>
          <w:ilvl w:val="0"/>
          <w:numId w:val="8"/>
        </w:numPr>
        <w:spacing w:after="0" w:line="240" w:lineRule="auto"/>
        <w:jc w:val="both"/>
        <w:rPr>
          <w:rFonts w:ascii="Book Antiqua" w:hAnsi="Book Antiqua"/>
        </w:rPr>
      </w:pPr>
      <w:r w:rsidRPr="001A64AB">
        <w:rPr>
          <w:rFonts w:ascii="Book Antiqua" w:hAnsi="Book Antiqua"/>
        </w:rPr>
        <w:t xml:space="preserve">Document a list of local partners, potential roles, strengths, gaps. </w:t>
      </w:r>
    </w:p>
    <w:p w14:paraId="21953003" w14:textId="77777777" w:rsidR="009945CF" w:rsidRPr="001A64AB" w:rsidRDefault="009945CF" w:rsidP="001A64AB">
      <w:pPr>
        <w:numPr>
          <w:ilvl w:val="0"/>
          <w:numId w:val="8"/>
        </w:numPr>
        <w:spacing w:after="0" w:line="240" w:lineRule="auto"/>
        <w:jc w:val="both"/>
        <w:rPr>
          <w:rFonts w:ascii="Book Antiqua" w:hAnsi="Book Antiqua"/>
        </w:rPr>
      </w:pPr>
      <w:r w:rsidRPr="001A64AB">
        <w:rPr>
          <w:rFonts w:ascii="Book Antiqua" w:hAnsi="Book Antiqua"/>
        </w:rPr>
        <w:lastRenderedPageBreak/>
        <w:t xml:space="preserve">Develop interview guides and data collection tools, to collect data for a district and facility level interviews.  </w:t>
      </w:r>
    </w:p>
    <w:p w14:paraId="735FAA92" w14:textId="77777777" w:rsidR="009945CF" w:rsidRPr="001A64AB" w:rsidRDefault="009945CF" w:rsidP="001A64AB">
      <w:pPr>
        <w:numPr>
          <w:ilvl w:val="0"/>
          <w:numId w:val="8"/>
        </w:numPr>
        <w:spacing w:after="0" w:line="240" w:lineRule="auto"/>
        <w:jc w:val="both"/>
        <w:rPr>
          <w:rFonts w:ascii="Book Antiqua" w:hAnsi="Book Antiqua"/>
        </w:rPr>
      </w:pPr>
      <w:r w:rsidRPr="001A64AB">
        <w:rPr>
          <w:rFonts w:ascii="Book Antiqua" w:hAnsi="Book Antiqua"/>
        </w:rPr>
        <w:t xml:space="preserve">Using data collected, draft report, inclusive of recommendations for the Jhpiego Sierra Leone Global Reach II project </w:t>
      </w:r>
    </w:p>
    <w:p w14:paraId="381F87D2" w14:textId="77777777" w:rsidR="009945CF" w:rsidRPr="001A64AB" w:rsidRDefault="009945CF" w:rsidP="001A64AB">
      <w:pPr>
        <w:numPr>
          <w:ilvl w:val="0"/>
          <w:numId w:val="8"/>
        </w:numPr>
        <w:spacing w:after="0" w:line="240" w:lineRule="auto"/>
        <w:jc w:val="both"/>
        <w:rPr>
          <w:rFonts w:ascii="Book Antiqua" w:hAnsi="Book Antiqua"/>
        </w:rPr>
      </w:pPr>
      <w:r w:rsidRPr="001A64AB">
        <w:rPr>
          <w:rFonts w:ascii="Book Antiqua" w:hAnsi="Book Antiqua"/>
        </w:rPr>
        <w:t>Contribute and lead in the technical inputs for the Global Reach II workplan</w:t>
      </w:r>
    </w:p>
    <w:p w14:paraId="2CAA429B" w14:textId="77777777" w:rsidR="009945CF" w:rsidRPr="001A64AB" w:rsidRDefault="009945CF" w:rsidP="001A64AB">
      <w:pPr>
        <w:numPr>
          <w:ilvl w:val="0"/>
          <w:numId w:val="8"/>
        </w:numPr>
        <w:spacing w:after="0" w:line="240" w:lineRule="auto"/>
        <w:jc w:val="both"/>
        <w:rPr>
          <w:rFonts w:ascii="Book Antiqua" w:hAnsi="Book Antiqua"/>
        </w:rPr>
      </w:pPr>
      <w:r w:rsidRPr="001A64AB">
        <w:rPr>
          <w:rFonts w:ascii="Book Antiqua" w:hAnsi="Book Antiqua"/>
        </w:rPr>
        <w:t xml:space="preserve">Participate in regular calls with the Global Reach global project team and provide regular updates.  </w:t>
      </w:r>
    </w:p>
    <w:p w14:paraId="1AC9FA72" w14:textId="77777777" w:rsidR="009945CF" w:rsidRPr="001A64AB" w:rsidRDefault="009945CF" w:rsidP="001A64AB">
      <w:pPr>
        <w:numPr>
          <w:ilvl w:val="0"/>
          <w:numId w:val="8"/>
        </w:numPr>
        <w:spacing w:after="0" w:line="240" w:lineRule="auto"/>
        <w:jc w:val="both"/>
        <w:rPr>
          <w:rFonts w:ascii="Book Antiqua" w:hAnsi="Book Antiqua"/>
        </w:rPr>
      </w:pPr>
      <w:r w:rsidRPr="001A64AB">
        <w:rPr>
          <w:rFonts w:ascii="Book Antiqua" w:hAnsi="Book Antiqua"/>
        </w:rPr>
        <w:t xml:space="preserve">With input from HQ, develop job descriptions for local technical project staff, in line with the project scope of work, organizational chart, and budget.  </w:t>
      </w:r>
    </w:p>
    <w:p w14:paraId="51999B7D" w14:textId="77777777" w:rsidR="009945CF" w:rsidRPr="001A64AB" w:rsidRDefault="009945CF" w:rsidP="001A64AB">
      <w:pPr>
        <w:numPr>
          <w:ilvl w:val="0"/>
          <w:numId w:val="8"/>
        </w:numPr>
        <w:spacing w:after="0" w:line="240" w:lineRule="auto"/>
        <w:jc w:val="both"/>
        <w:rPr>
          <w:rFonts w:ascii="Book Antiqua" w:hAnsi="Book Antiqua"/>
        </w:rPr>
      </w:pPr>
      <w:r w:rsidRPr="001A64AB">
        <w:rPr>
          <w:rFonts w:ascii="Book Antiqua" w:hAnsi="Book Antiqua"/>
        </w:rPr>
        <w:t xml:space="preserve">Identify local consulting needs for technical support, including the development of scopes of work and outreach to potential consultancy candidates, e.g. M&amp;E </w:t>
      </w:r>
    </w:p>
    <w:p w14:paraId="0CEEED78" w14:textId="77777777" w:rsidR="009945CF" w:rsidRPr="001A64AB" w:rsidRDefault="009945CF" w:rsidP="001A64AB">
      <w:pPr>
        <w:numPr>
          <w:ilvl w:val="0"/>
          <w:numId w:val="8"/>
        </w:numPr>
        <w:spacing w:after="0" w:line="240" w:lineRule="auto"/>
        <w:jc w:val="both"/>
        <w:rPr>
          <w:rFonts w:ascii="Book Antiqua" w:hAnsi="Book Antiqua"/>
        </w:rPr>
      </w:pPr>
      <w:r w:rsidRPr="001A64AB">
        <w:rPr>
          <w:rFonts w:ascii="Book Antiqua" w:hAnsi="Book Antiqua"/>
        </w:rPr>
        <w:t xml:space="preserve">Assist with start-up operational tasks including location of offices, possible shared spaces and filing paperwork for registration. </w:t>
      </w:r>
    </w:p>
    <w:p w14:paraId="4518CD04" w14:textId="77777777" w:rsidR="009945CF" w:rsidRPr="001A64AB" w:rsidRDefault="009945CF" w:rsidP="001A64AB">
      <w:pPr>
        <w:pStyle w:val="ListParagraph"/>
        <w:numPr>
          <w:ilvl w:val="0"/>
          <w:numId w:val="8"/>
        </w:numPr>
        <w:jc w:val="both"/>
        <w:rPr>
          <w:rFonts w:ascii="Book Antiqua" w:hAnsi="Book Antiqua"/>
          <w:sz w:val="22"/>
          <w:szCs w:val="22"/>
        </w:rPr>
      </w:pPr>
      <w:r w:rsidRPr="001A64AB">
        <w:rPr>
          <w:rFonts w:ascii="Book Antiqua" w:hAnsi="Book Antiqua"/>
          <w:sz w:val="22"/>
          <w:szCs w:val="22"/>
        </w:rPr>
        <w:t xml:space="preserve">10.Assist with site level data verification for key PEPFAR indicators not limited to HTS_POS, </w:t>
      </w:r>
    </w:p>
    <w:p w14:paraId="637DE3AC" w14:textId="77777777" w:rsidR="009945CF" w:rsidRPr="001A64AB" w:rsidRDefault="009945CF" w:rsidP="001A64AB">
      <w:pPr>
        <w:pStyle w:val="ListParagraph"/>
        <w:numPr>
          <w:ilvl w:val="0"/>
          <w:numId w:val="8"/>
        </w:numPr>
        <w:jc w:val="both"/>
        <w:rPr>
          <w:rFonts w:ascii="Book Antiqua" w:hAnsi="Book Antiqua"/>
          <w:sz w:val="22"/>
          <w:szCs w:val="22"/>
        </w:rPr>
      </w:pPr>
      <w:r w:rsidRPr="001A64AB">
        <w:rPr>
          <w:rFonts w:ascii="Book Antiqua" w:hAnsi="Book Antiqua"/>
          <w:sz w:val="22"/>
          <w:szCs w:val="22"/>
        </w:rPr>
        <w:t xml:space="preserve">TX_CURR, TX_NEW, TX_PVLS </w:t>
      </w:r>
    </w:p>
    <w:p w14:paraId="737AAFCC" w14:textId="77777777" w:rsidR="001A64AB" w:rsidRPr="001A64AB" w:rsidRDefault="001A64AB" w:rsidP="001A64AB">
      <w:pPr>
        <w:spacing w:after="0"/>
        <w:rPr>
          <w:rFonts w:ascii="Book Antiqua" w:hAnsi="Book Antiqua"/>
          <w:b/>
        </w:rPr>
      </w:pPr>
    </w:p>
    <w:p w14:paraId="4F32C980" w14:textId="2775F668" w:rsidR="004B0D6B" w:rsidRPr="001A64AB" w:rsidRDefault="004B0D6B" w:rsidP="004B0D6B">
      <w:pPr>
        <w:rPr>
          <w:rFonts w:ascii="Book Antiqua" w:hAnsi="Book Antiqua"/>
          <w:b/>
        </w:rPr>
      </w:pPr>
      <w:r w:rsidRPr="001A64AB">
        <w:rPr>
          <w:rFonts w:ascii="Book Antiqua" w:hAnsi="Book Antiqua"/>
          <w:b/>
        </w:rPr>
        <w:t>Required Qualification, Knowledge, Skills and Abilities</w:t>
      </w:r>
      <w:r w:rsidRPr="001A64AB">
        <w:rPr>
          <w:rFonts w:ascii="Book Antiqua" w:hAnsi="Book Antiqua"/>
          <w:b/>
          <w:lang w:val="en-US"/>
        </w:rPr>
        <w:t>:</w:t>
      </w:r>
      <w:r w:rsidRPr="001A64AB">
        <w:rPr>
          <w:rFonts w:ascii="Book Antiqua" w:hAnsi="Book Antiqua"/>
          <w:b/>
        </w:rPr>
        <w:t xml:space="preserve"> </w:t>
      </w:r>
    </w:p>
    <w:p w14:paraId="2479E156" w14:textId="77777777" w:rsidR="009945CF" w:rsidRPr="001A64AB" w:rsidRDefault="009945CF" w:rsidP="001A64AB">
      <w:pPr>
        <w:numPr>
          <w:ilvl w:val="0"/>
          <w:numId w:val="9"/>
        </w:numPr>
        <w:spacing w:after="0" w:line="240" w:lineRule="auto"/>
        <w:ind w:hanging="360"/>
        <w:jc w:val="both"/>
        <w:rPr>
          <w:rFonts w:ascii="Book Antiqua" w:hAnsi="Book Antiqua"/>
        </w:rPr>
      </w:pPr>
      <w:r w:rsidRPr="001A64AB">
        <w:rPr>
          <w:rFonts w:ascii="Book Antiqua" w:hAnsi="Book Antiqua"/>
        </w:rPr>
        <w:t xml:space="preserve">A minimum of Bachelor’s degree in Public Health, Health Administration, Management Social Work, or Business Administration with a focus on public health, social sciences, or related field; </w:t>
      </w:r>
    </w:p>
    <w:p w14:paraId="6F0D9020" w14:textId="77777777" w:rsidR="009945CF" w:rsidRPr="001A64AB" w:rsidRDefault="009945CF" w:rsidP="001A64AB">
      <w:pPr>
        <w:numPr>
          <w:ilvl w:val="0"/>
          <w:numId w:val="9"/>
        </w:numPr>
        <w:spacing w:after="0" w:line="240" w:lineRule="auto"/>
        <w:ind w:hanging="360"/>
        <w:jc w:val="both"/>
        <w:rPr>
          <w:rFonts w:ascii="Book Antiqua" w:hAnsi="Book Antiqua"/>
        </w:rPr>
      </w:pPr>
      <w:r w:rsidRPr="001A64AB">
        <w:rPr>
          <w:rFonts w:ascii="Book Antiqua" w:hAnsi="Book Antiqua"/>
        </w:rPr>
        <w:t xml:space="preserve">A minimum of 10 years of progressively responsible experience in health program implementation, technical assistance, and/or monitoring and evaluation in developing countries; </w:t>
      </w:r>
    </w:p>
    <w:p w14:paraId="765F19F3" w14:textId="77777777" w:rsidR="009945CF" w:rsidRPr="001A64AB" w:rsidRDefault="009945CF" w:rsidP="001A64AB">
      <w:pPr>
        <w:numPr>
          <w:ilvl w:val="0"/>
          <w:numId w:val="9"/>
        </w:numPr>
        <w:spacing w:after="0" w:line="240" w:lineRule="auto"/>
        <w:ind w:hanging="360"/>
        <w:jc w:val="both"/>
        <w:rPr>
          <w:rFonts w:ascii="Book Antiqua" w:hAnsi="Book Antiqua"/>
        </w:rPr>
      </w:pPr>
      <w:r w:rsidRPr="001A64AB">
        <w:rPr>
          <w:rFonts w:ascii="Book Antiqua" w:hAnsi="Book Antiqua"/>
        </w:rPr>
        <w:t>Experience implementing USAID/PEPFAR programming, with extensive experience with PEPFAR direct service delivery in Sierra Leone</w:t>
      </w:r>
    </w:p>
    <w:p w14:paraId="39738912" w14:textId="77777777" w:rsidR="009945CF" w:rsidRPr="001A64AB" w:rsidRDefault="009945CF" w:rsidP="001A64AB">
      <w:pPr>
        <w:numPr>
          <w:ilvl w:val="0"/>
          <w:numId w:val="9"/>
        </w:numPr>
        <w:spacing w:after="0" w:line="240" w:lineRule="auto"/>
        <w:ind w:hanging="360"/>
        <w:jc w:val="both"/>
        <w:rPr>
          <w:rFonts w:ascii="Book Antiqua" w:hAnsi="Book Antiqua"/>
        </w:rPr>
      </w:pPr>
      <w:r w:rsidRPr="001A64AB">
        <w:rPr>
          <w:rFonts w:ascii="Book Antiqua" w:hAnsi="Book Antiqua"/>
        </w:rPr>
        <w:t xml:space="preserve">Sierra Leone citizen or permanent resident or existing permit to carry out this work in Sierra Leone </w:t>
      </w:r>
    </w:p>
    <w:p w14:paraId="205E52E1" w14:textId="77777777" w:rsidR="009945CF" w:rsidRPr="00003D41" w:rsidRDefault="009945CF" w:rsidP="001A64AB">
      <w:pPr>
        <w:numPr>
          <w:ilvl w:val="0"/>
          <w:numId w:val="9"/>
        </w:numPr>
        <w:spacing w:after="0" w:line="240" w:lineRule="auto"/>
        <w:ind w:hanging="360"/>
        <w:jc w:val="both"/>
        <w:rPr>
          <w:rFonts w:ascii="Book Antiqua" w:hAnsi="Book Antiqua"/>
        </w:rPr>
      </w:pPr>
      <w:r w:rsidRPr="00003D41">
        <w:rPr>
          <w:rFonts w:ascii="Book Antiqua" w:hAnsi="Book Antiqua"/>
        </w:rPr>
        <w:t xml:space="preserve">Working Conditions/Physical Effort   </w:t>
      </w:r>
    </w:p>
    <w:p w14:paraId="5D9E4552" w14:textId="77777777" w:rsidR="009945CF" w:rsidRPr="00003D41" w:rsidRDefault="009945CF" w:rsidP="001A64AB">
      <w:pPr>
        <w:numPr>
          <w:ilvl w:val="0"/>
          <w:numId w:val="9"/>
        </w:numPr>
        <w:spacing w:after="0" w:line="240" w:lineRule="auto"/>
        <w:ind w:hanging="360"/>
        <w:jc w:val="both"/>
        <w:rPr>
          <w:rFonts w:ascii="Book Antiqua" w:hAnsi="Book Antiqua"/>
        </w:rPr>
      </w:pPr>
      <w:r w:rsidRPr="00003D41">
        <w:rPr>
          <w:rFonts w:ascii="Book Antiqua" w:hAnsi="Book Antiqua"/>
        </w:rPr>
        <w:t xml:space="preserve">Minimum noise levels in an office environment </w:t>
      </w:r>
    </w:p>
    <w:p w14:paraId="23ACC550" w14:textId="77777777" w:rsidR="00003D41" w:rsidRPr="001A64AB" w:rsidRDefault="00003D41" w:rsidP="00003D41">
      <w:pPr>
        <w:pStyle w:val="ListParagraph"/>
        <w:numPr>
          <w:ilvl w:val="0"/>
          <w:numId w:val="9"/>
        </w:numPr>
        <w:ind w:hanging="360"/>
        <w:jc w:val="both"/>
        <w:rPr>
          <w:rFonts w:ascii="Book Antiqua" w:hAnsi="Book Antiqua"/>
          <w:b/>
          <w:bCs/>
          <w:sz w:val="22"/>
          <w:szCs w:val="22"/>
        </w:rPr>
      </w:pPr>
      <w:r w:rsidRPr="001A64AB">
        <w:rPr>
          <w:rFonts w:ascii="Book Antiqua" w:hAnsi="Book Antiqua"/>
          <w:sz w:val="22"/>
          <w:szCs w:val="22"/>
        </w:rPr>
        <w:t xml:space="preserve">Position is based in an office with travel required </w:t>
      </w:r>
      <w:r>
        <w:rPr>
          <w:rFonts w:ascii="Book Antiqua" w:hAnsi="Book Antiqua"/>
          <w:sz w:val="22"/>
          <w:szCs w:val="22"/>
        </w:rPr>
        <w:t xml:space="preserve">to health facilities in the project districts.  </w:t>
      </w:r>
    </w:p>
    <w:p w14:paraId="56559161" w14:textId="77777777" w:rsidR="00FC0922" w:rsidRDefault="00FC0922" w:rsidP="008C354E">
      <w:pPr>
        <w:pStyle w:val="PlainText"/>
        <w:jc w:val="both"/>
        <w:rPr>
          <w:b/>
          <w:sz w:val="22"/>
          <w:szCs w:val="22"/>
        </w:rPr>
      </w:pPr>
    </w:p>
    <w:p w14:paraId="58666D79" w14:textId="778F7A59" w:rsidR="00691DC6" w:rsidRPr="001A64AB" w:rsidRDefault="00691DC6" w:rsidP="008C354E">
      <w:pPr>
        <w:pStyle w:val="PlainText"/>
        <w:jc w:val="both"/>
        <w:rPr>
          <w:sz w:val="22"/>
          <w:szCs w:val="22"/>
        </w:rPr>
      </w:pPr>
      <w:r w:rsidRPr="001A64AB">
        <w:rPr>
          <w:b/>
          <w:sz w:val="22"/>
          <w:szCs w:val="22"/>
        </w:rPr>
        <w:t>Note: All staff members of Jhpiego, regardless of the level of their responsibilities are expected to</w:t>
      </w:r>
      <w:r w:rsidRPr="001A64AB">
        <w:rPr>
          <w:sz w:val="22"/>
          <w:szCs w:val="22"/>
        </w:rPr>
        <w:t>:</w:t>
      </w:r>
    </w:p>
    <w:p w14:paraId="6C82B11E" w14:textId="09329761" w:rsidR="00691DC6" w:rsidRPr="001A64AB" w:rsidRDefault="00691DC6" w:rsidP="00FC0922">
      <w:pPr>
        <w:pStyle w:val="PlainText"/>
        <w:numPr>
          <w:ilvl w:val="0"/>
          <w:numId w:val="10"/>
        </w:numPr>
        <w:jc w:val="both"/>
        <w:rPr>
          <w:sz w:val="22"/>
          <w:szCs w:val="22"/>
        </w:rPr>
      </w:pPr>
      <w:r w:rsidRPr="001A64AB">
        <w:rPr>
          <w:sz w:val="22"/>
          <w:szCs w:val="22"/>
        </w:rPr>
        <w:t>Model the mission and values stated above</w:t>
      </w:r>
    </w:p>
    <w:p w14:paraId="6CD1B6E5" w14:textId="05BDDEA0" w:rsidR="00691DC6" w:rsidRPr="001A64AB" w:rsidRDefault="00691DC6" w:rsidP="00FC0922">
      <w:pPr>
        <w:pStyle w:val="PlainText"/>
        <w:numPr>
          <w:ilvl w:val="0"/>
          <w:numId w:val="10"/>
        </w:numPr>
        <w:jc w:val="both"/>
        <w:rPr>
          <w:sz w:val="22"/>
          <w:szCs w:val="22"/>
        </w:rPr>
      </w:pPr>
      <w:r w:rsidRPr="001A64AB">
        <w:rPr>
          <w:sz w:val="22"/>
          <w:szCs w:val="22"/>
        </w:rPr>
        <w:t>Contribute to the knowledge sharing and transfer process</w:t>
      </w:r>
    </w:p>
    <w:p w14:paraId="446257B7" w14:textId="60125ACB" w:rsidR="00691DC6" w:rsidRPr="001A64AB" w:rsidRDefault="00691DC6" w:rsidP="00FC0922">
      <w:pPr>
        <w:pStyle w:val="PlainText"/>
        <w:numPr>
          <w:ilvl w:val="0"/>
          <w:numId w:val="10"/>
        </w:numPr>
        <w:jc w:val="both"/>
        <w:rPr>
          <w:sz w:val="22"/>
          <w:szCs w:val="22"/>
        </w:rPr>
      </w:pPr>
      <w:r w:rsidRPr="001A64AB">
        <w:rPr>
          <w:sz w:val="22"/>
          <w:szCs w:val="22"/>
        </w:rPr>
        <w:t>Make responsible decisions that result in time and cost containment and clear accountability</w:t>
      </w:r>
    </w:p>
    <w:p w14:paraId="0BCBF04F" w14:textId="3B320034" w:rsidR="00691DC6" w:rsidRPr="001A64AB" w:rsidRDefault="00691DC6" w:rsidP="008C354E">
      <w:pPr>
        <w:pStyle w:val="PlainText"/>
        <w:numPr>
          <w:ilvl w:val="1"/>
          <w:numId w:val="1"/>
        </w:numPr>
        <w:jc w:val="both"/>
        <w:rPr>
          <w:sz w:val="22"/>
          <w:szCs w:val="22"/>
        </w:rPr>
      </w:pPr>
      <w:r w:rsidRPr="001A64AB">
        <w:rPr>
          <w:sz w:val="22"/>
          <w:szCs w:val="22"/>
        </w:rPr>
        <w:t>Participate in multiple teams, adopt team spirit, take responsibility for action items assigned and provide feedback as needed</w:t>
      </w:r>
    </w:p>
    <w:p w14:paraId="29CEBE99" w14:textId="083E984C" w:rsidR="00691DC6" w:rsidRPr="001A64AB" w:rsidRDefault="00691DC6" w:rsidP="008C354E">
      <w:pPr>
        <w:pStyle w:val="PlainText"/>
        <w:numPr>
          <w:ilvl w:val="1"/>
          <w:numId w:val="1"/>
        </w:numPr>
        <w:jc w:val="both"/>
        <w:rPr>
          <w:sz w:val="22"/>
          <w:szCs w:val="22"/>
        </w:rPr>
      </w:pPr>
      <w:r w:rsidRPr="001A64AB">
        <w:rPr>
          <w:sz w:val="22"/>
          <w:szCs w:val="22"/>
        </w:rPr>
        <w:t>Multitask, be able to manage competing priorities and be able to prioritize in order to meet program and/or organizational objectives.</w:t>
      </w:r>
    </w:p>
    <w:p w14:paraId="7B72BA63" w14:textId="77777777" w:rsidR="00691DC6" w:rsidRPr="001A64AB" w:rsidRDefault="00691DC6" w:rsidP="008C354E">
      <w:pPr>
        <w:tabs>
          <w:tab w:val="left" w:pos="480"/>
        </w:tabs>
        <w:spacing w:after="0" w:line="240" w:lineRule="auto"/>
        <w:ind w:right="81"/>
        <w:jc w:val="both"/>
        <w:rPr>
          <w:rFonts w:ascii="Book Antiqua" w:eastAsia="Cambria" w:hAnsi="Book Antiqua" w:cs="Cambria"/>
          <w:b/>
        </w:rPr>
      </w:pPr>
    </w:p>
    <w:p w14:paraId="7B655AC0" w14:textId="77777777" w:rsidR="00691DC6" w:rsidRPr="001A64AB" w:rsidRDefault="00691DC6" w:rsidP="008C354E">
      <w:pPr>
        <w:tabs>
          <w:tab w:val="left" w:pos="480"/>
        </w:tabs>
        <w:spacing w:before="20" w:line="240" w:lineRule="auto"/>
        <w:ind w:right="81"/>
        <w:jc w:val="both"/>
        <w:rPr>
          <w:rStyle w:val="Hyperlink"/>
          <w:rFonts w:ascii="Book Antiqua" w:eastAsia="Cambria" w:hAnsi="Book Antiqua" w:cs="Cambria"/>
          <w:b/>
          <w:color w:val="auto"/>
        </w:rPr>
      </w:pPr>
      <w:r w:rsidRPr="001A64AB">
        <w:rPr>
          <w:rFonts w:ascii="Book Antiqua" w:eastAsia="Cambria" w:hAnsi="Book Antiqua" w:cs="Cambria"/>
          <w:b/>
        </w:rPr>
        <w:t xml:space="preserve">Qualified persons are required to send their </w:t>
      </w:r>
      <w:r w:rsidRPr="001A64AB">
        <w:rPr>
          <w:rFonts w:ascii="Book Antiqua" w:hAnsi="Book Antiqua"/>
          <w:b/>
          <w:spacing w:val="-1"/>
        </w:rPr>
        <w:t>Curriculum Vitae</w:t>
      </w:r>
      <w:r w:rsidRPr="001A64AB">
        <w:rPr>
          <w:rFonts w:ascii="Book Antiqua" w:eastAsia="Cambria" w:hAnsi="Book Antiqua" w:cs="Cambria"/>
          <w:b/>
        </w:rPr>
        <w:t xml:space="preserve"> (CV) and application letter to: </w:t>
      </w:r>
      <w:r w:rsidRPr="001A64AB">
        <w:rPr>
          <w:rFonts w:ascii="Book Antiqua" w:hAnsi="Book Antiqua"/>
          <w:shd w:val="clear" w:color="auto" w:fill="FFFFFF"/>
          <w:lang w:val="en-ID"/>
        </w:rPr>
        <w:t xml:space="preserve"> </w:t>
      </w:r>
      <w:hyperlink r:id="rId12" w:history="1">
        <w:r w:rsidRPr="001A64AB">
          <w:rPr>
            <w:rStyle w:val="Hyperlink"/>
            <w:rFonts w:ascii="Book Antiqua" w:hAnsi="Book Antiqua"/>
            <w:color w:val="auto"/>
            <w:shd w:val="clear" w:color="auto" w:fill="FFFFFF"/>
            <w:lang w:val="en-ID"/>
          </w:rPr>
          <w:t>GH-Recruitments@jhpiego.org</w:t>
        </w:r>
      </w:hyperlink>
    </w:p>
    <w:p w14:paraId="25CE11A3" w14:textId="6B14FFF4" w:rsidR="00212441" w:rsidRPr="001A64AB" w:rsidRDefault="00691DC6" w:rsidP="008C354E">
      <w:pPr>
        <w:spacing w:line="240" w:lineRule="auto"/>
        <w:jc w:val="both"/>
        <w:rPr>
          <w:rFonts w:ascii="Book Antiqua" w:hAnsi="Book Antiqua"/>
          <w:lang w:val="en-US"/>
        </w:rPr>
      </w:pPr>
      <w:r w:rsidRPr="001A64AB">
        <w:rPr>
          <w:rFonts w:ascii="Book Antiqua" w:hAnsi="Book Antiqua"/>
          <w:b/>
        </w:rPr>
        <w:t>Deadline for the submission of applications</w:t>
      </w:r>
      <w:r w:rsidRPr="00003D41">
        <w:rPr>
          <w:rFonts w:ascii="Book Antiqua" w:hAnsi="Book Antiqua"/>
          <w:b/>
        </w:rPr>
        <w:t xml:space="preserve">: </w:t>
      </w:r>
      <w:r w:rsidR="004D5864" w:rsidRPr="00003D41">
        <w:rPr>
          <w:rFonts w:ascii="Book Antiqua" w:hAnsi="Book Antiqua"/>
          <w:b/>
          <w:lang w:val="en-US"/>
        </w:rPr>
        <w:t xml:space="preserve">November </w:t>
      </w:r>
      <w:r w:rsidR="003672EC">
        <w:rPr>
          <w:rFonts w:ascii="Book Antiqua" w:hAnsi="Book Antiqua"/>
          <w:b/>
          <w:lang w:val="en-US"/>
        </w:rPr>
        <w:t>5</w:t>
      </w:r>
      <w:r w:rsidR="004D5864" w:rsidRPr="00003D41">
        <w:rPr>
          <w:rFonts w:ascii="Book Antiqua" w:hAnsi="Book Antiqua"/>
          <w:b/>
          <w:lang w:val="en-US"/>
        </w:rPr>
        <w:t xml:space="preserve">, </w:t>
      </w:r>
      <w:r w:rsidRPr="00003D41">
        <w:rPr>
          <w:rFonts w:ascii="Book Antiqua" w:hAnsi="Book Antiqua"/>
          <w:b/>
        </w:rPr>
        <w:t>2021. Please</w:t>
      </w:r>
      <w:r w:rsidRPr="001A64AB">
        <w:rPr>
          <w:rFonts w:ascii="Book Antiqua" w:hAnsi="Book Antiqua"/>
          <w:b/>
        </w:rPr>
        <w:t xml:space="preserve"> note that given the likely high volume of applications, only shortlisted candidates will be contacted.</w:t>
      </w:r>
    </w:p>
    <w:sectPr w:rsidR="00212441" w:rsidRPr="001A64AB">
      <w:headerReference w:type="default" r:id="rId13"/>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7261F" w14:textId="77777777" w:rsidR="00833A36" w:rsidRDefault="00833A36" w:rsidP="00833A36">
      <w:pPr>
        <w:spacing w:after="0" w:line="240" w:lineRule="auto"/>
      </w:pPr>
      <w:r>
        <w:separator/>
      </w:r>
    </w:p>
  </w:endnote>
  <w:endnote w:type="continuationSeparator" w:id="0">
    <w:p w14:paraId="18FA81AE" w14:textId="77777777" w:rsidR="00833A36" w:rsidRDefault="00833A36" w:rsidP="00833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default"/>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049D" w14:textId="77777777" w:rsidR="00573436" w:rsidRDefault="002B7BA6" w:rsidP="00196D4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0B61D926" w14:textId="77777777" w:rsidR="00573436" w:rsidRDefault="00895951" w:rsidP="00196D4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A484" w14:textId="77777777" w:rsidR="00573436" w:rsidRDefault="00895951" w:rsidP="00196D42">
    <w:pPr>
      <w:pStyle w:val="Footer"/>
      <w:tabs>
        <w:tab w:val="clear" w:pos="8640"/>
        <w:tab w:val="right" w:pos="9360"/>
      </w:tabs>
      <w:ind w:right="360" w:firstLine="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2098E" w14:textId="77777777" w:rsidR="00833A36" w:rsidRDefault="00833A36" w:rsidP="00833A36">
      <w:pPr>
        <w:spacing w:after="0" w:line="240" w:lineRule="auto"/>
      </w:pPr>
      <w:r>
        <w:separator/>
      </w:r>
    </w:p>
  </w:footnote>
  <w:footnote w:type="continuationSeparator" w:id="0">
    <w:p w14:paraId="4249B184" w14:textId="77777777" w:rsidR="00833A36" w:rsidRDefault="00833A36" w:rsidP="00833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3F25" w14:textId="2E9289C9" w:rsidR="00833A36" w:rsidRDefault="00833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A8E"/>
    <w:multiLevelType w:val="hybridMultilevel"/>
    <w:tmpl w:val="EE8E588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07B2554E"/>
    <w:multiLevelType w:val="hybridMultilevel"/>
    <w:tmpl w:val="D64A70F8"/>
    <w:lvl w:ilvl="0" w:tplc="20000001">
      <w:start w:val="1"/>
      <w:numFmt w:val="bullet"/>
      <w:lvlText w:val=""/>
      <w:lvlJc w:val="left"/>
      <w:pPr>
        <w:ind w:left="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20000019" w:tentative="1">
      <w:start w:val="1"/>
      <w:numFmt w:val="lowerLetter"/>
      <w:lvlText w:val="%2."/>
      <w:lvlJc w:val="left"/>
      <w:pPr>
        <w:ind w:left="735" w:hanging="360"/>
      </w:pPr>
    </w:lvl>
    <w:lvl w:ilvl="2" w:tplc="2000001B" w:tentative="1">
      <w:start w:val="1"/>
      <w:numFmt w:val="lowerRoman"/>
      <w:lvlText w:val="%3."/>
      <w:lvlJc w:val="right"/>
      <w:pPr>
        <w:ind w:left="1455" w:hanging="180"/>
      </w:pPr>
    </w:lvl>
    <w:lvl w:ilvl="3" w:tplc="2000000F" w:tentative="1">
      <w:start w:val="1"/>
      <w:numFmt w:val="decimal"/>
      <w:lvlText w:val="%4."/>
      <w:lvlJc w:val="left"/>
      <w:pPr>
        <w:ind w:left="2175" w:hanging="360"/>
      </w:pPr>
    </w:lvl>
    <w:lvl w:ilvl="4" w:tplc="20000019" w:tentative="1">
      <w:start w:val="1"/>
      <w:numFmt w:val="lowerLetter"/>
      <w:lvlText w:val="%5."/>
      <w:lvlJc w:val="left"/>
      <w:pPr>
        <w:ind w:left="2895" w:hanging="360"/>
      </w:pPr>
    </w:lvl>
    <w:lvl w:ilvl="5" w:tplc="2000001B" w:tentative="1">
      <w:start w:val="1"/>
      <w:numFmt w:val="lowerRoman"/>
      <w:lvlText w:val="%6."/>
      <w:lvlJc w:val="right"/>
      <w:pPr>
        <w:ind w:left="3615" w:hanging="180"/>
      </w:pPr>
    </w:lvl>
    <w:lvl w:ilvl="6" w:tplc="2000000F" w:tentative="1">
      <w:start w:val="1"/>
      <w:numFmt w:val="decimal"/>
      <w:lvlText w:val="%7."/>
      <w:lvlJc w:val="left"/>
      <w:pPr>
        <w:ind w:left="4335" w:hanging="360"/>
      </w:pPr>
    </w:lvl>
    <w:lvl w:ilvl="7" w:tplc="20000019" w:tentative="1">
      <w:start w:val="1"/>
      <w:numFmt w:val="lowerLetter"/>
      <w:lvlText w:val="%8."/>
      <w:lvlJc w:val="left"/>
      <w:pPr>
        <w:ind w:left="5055" w:hanging="360"/>
      </w:pPr>
    </w:lvl>
    <w:lvl w:ilvl="8" w:tplc="2000001B" w:tentative="1">
      <w:start w:val="1"/>
      <w:numFmt w:val="lowerRoman"/>
      <w:lvlText w:val="%9."/>
      <w:lvlJc w:val="right"/>
      <w:pPr>
        <w:ind w:left="5775" w:hanging="180"/>
      </w:pPr>
    </w:lvl>
  </w:abstractNum>
  <w:abstractNum w:abstractNumId="2" w15:restartNumberingAfterBreak="0">
    <w:nsid w:val="117D1954"/>
    <w:multiLevelType w:val="hybridMultilevel"/>
    <w:tmpl w:val="E9CA744A"/>
    <w:lvl w:ilvl="0" w:tplc="04090001">
      <w:start w:val="1"/>
      <w:numFmt w:val="bullet"/>
      <w:lvlText w:val=""/>
      <w:lvlJc w:val="left"/>
      <w:pPr>
        <w:ind w:left="720" w:hanging="360"/>
      </w:pPr>
      <w:rPr>
        <w:rFonts w:ascii="Symbol" w:hAnsi="Symbol" w:hint="default"/>
      </w:rPr>
    </w:lvl>
    <w:lvl w:ilvl="1" w:tplc="A882FB7A">
      <w:numFmt w:val="bullet"/>
      <w:lvlText w:val="•"/>
      <w:lvlJc w:val="left"/>
      <w:pPr>
        <w:ind w:left="720" w:hanging="720"/>
      </w:pPr>
      <w:rPr>
        <w:rFonts w:ascii="Book Antiqua" w:eastAsiaTheme="minorHAnsi" w:hAnsi="Book Antiqu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6602E"/>
    <w:multiLevelType w:val="hybridMultilevel"/>
    <w:tmpl w:val="287A4080"/>
    <w:lvl w:ilvl="0" w:tplc="20000001">
      <w:start w:val="1"/>
      <w:numFmt w:val="bullet"/>
      <w:lvlText w:val=""/>
      <w:lvlJc w:val="left"/>
      <w:pPr>
        <w:ind w:left="70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ACB079B2">
      <w:start w:val="1"/>
      <w:numFmt w:val="lowerLetter"/>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C062A6">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B24D44">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36324C">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9E2A50">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300C02">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A8D35A">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841CDC">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BB62CC1"/>
    <w:multiLevelType w:val="hybridMultilevel"/>
    <w:tmpl w:val="4FBE8E4C"/>
    <w:lvl w:ilvl="0" w:tplc="A882FB7A">
      <w:numFmt w:val="bullet"/>
      <w:lvlText w:val="•"/>
      <w:lvlJc w:val="left"/>
      <w:pPr>
        <w:ind w:left="861" w:hanging="720"/>
      </w:pPr>
      <w:rPr>
        <w:rFonts w:ascii="Book Antiqua" w:eastAsiaTheme="minorHAnsi" w:hAnsi="Book Antiqua" w:cstheme="minorBidi" w:hint="default"/>
      </w:rPr>
    </w:lvl>
    <w:lvl w:ilvl="1" w:tplc="20000003" w:tentative="1">
      <w:start w:val="1"/>
      <w:numFmt w:val="bullet"/>
      <w:lvlText w:val="o"/>
      <w:lvlJc w:val="left"/>
      <w:pPr>
        <w:ind w:left="1581" w:hanging="360"/>
      </w:pPr>
      <w:rPr>
        <w:rFonts w:ascii="Courier New" w:hAnsi="Courier New" w:cs="Courier New" w:hint="default"/>
      </w:rPr>
    </w:lvl>
    <w:lvl w:ilvl="2" w:tplc="20000005" w:tentative="1">
      <w:start w:val="1"/>
      <w:numFmt w:val="bullet"/>
      <w:lvlText w:val=""/>
      <w:lvlJc w:val="left"/>
      <w:pPr>
        <w:ind w:left="2301" w:hanging="360"/>
      </w:pPr>
      <w:rPr>
        <w:rFonts w:ascii="Wingdings" w:hAnsi="Wingdings" w:hint="default"/>
      </w:rPr>
    </w:lvl>
    <w:lvl w:ilvl="3" w:tplc="20000001" w:tentative="1">
      <w:start w:val="1"/>
      <w:numFmt w:val="bullet"/>
      <w:lvlText w:val=""/>
      <w:lvlJc w:val="left"/>
      <w:pPr>
        <w:ind w:left="3021" w:hanging="360"/>
      </w:pPr>
      <w:rPr>
        <w:rFonts w:ascii="Symbol" w:hAnsi="Symbol" w:hint="default"/>
      </w:rPr>
    </w:lvl>
    <w:lvl w:ilvl="4" w:tplc="20000003" w:tentative="1">
      <w:start w:val="1"/>
      <w:numFmt w:val="bullet"/>
      <w:lvlText w:val="o"/>
      <w:lvlJc w:val="left"/>
      <w:pPr>
        <w:ind w:left="3741" w:hanging="360"/>
      </w:pPr>
      <w:rPr>
        <w:rFonts w:ascii="Courier New" w:hAnsi="Courier New" w:cs="Courier New" w:hint="default"/>
      </w:rPr>
    </w:lvl>
    <w:lvl w:ilvl="5" w:tplc="20000005" w:tentative="1">
      <w:start w:val="1"/>
      <w:numFmt w:val="bullet"/>
      <w:lvlText w:val=""/>
      <w:lvlJc w:val="left"/>
      <w:pPr>
        <w:ind w:left="4461" w:hanging="360"/>
      </w:pPr>
      <w:rPr>
        <w:rFonts w:ascii="Wingdings" w:hAnsi="Wingdings" w:hint="default"/>
      </w:rPr>
    </w:lvl>
    <w:lvl w:ilvl="6" w:tplc="20000001" w:tentative="1">
      <w:start w:val="1"/>
      <w:numFmt w:val="bullet"/>
      <w:lvlText w:val=""/>
      <w:lvlJc w:val="left"/>
      <w:pPr>
        <w:ind w:left="5181" w:hanging="360"/>
      </w:pPr>
      <w:rPr>
        <w:rFonts w:ascii="Symbol" w:hAnsi="Symbol" w:hint="default"/>
      </w:rPr>
    </w:lvl>
    <w:lvl w:ilvl="7" w:tplc="20000003" w:tentative="1">
      <w:start w:val="1"/>
      <w:numFmt w:val="bullet"/>
      <w:lvlText w:val="o"/>
      <w:lvlJc w:val="left"/>
      <w:pPr>
        <w:ind w:left="5901" w:hanging="360"/>
      </w:pPr>
      <w:rPr>
        <w:rFonts w:ascii="Courier New" w:hAnsi="Courier New" w:cs="Courier New" w:hint="default"/>
      </w:rPr>
    </w:lvl>
    <w:lvl w:ilvl="8" w:tplc="20000005" w:tentative="1">
      <w:start w:val="1"/>
      <w:numFmt w:val="bullet"/>
      <w:lvlText w:val=""/>
      <w:lvlJc w:val="left"/>
      <w:pPr>
        <w:ind w:left="6621" w:hanging="360"/>
      </w:pPr>
      <w:rPr>
        <w:rFonts w:ascii="Wingdings" w:hAnsi="Wingdings" w:hint="default"/>
      </w:rPr>
    </w:lvl>
  </w:abstractNum>
  <w:abstractNum w:abstractNumId="5" w15:restartNumberingAfterBreak="0">
    <w:nsid w:val="3FDC133E"/>
    <w:multiLevelType w:val="hybridMultilevel"/>
    <w:tmpl w:val="EDB2580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5FB57367"/>
    <w:multiLevelType w:val="hybridMultilevel"/>
    <w:tmpl w:val="F8FCA4F8"/>
    <w:lvl w:ilvl="0" w:tplc="20000001">
      <w:start w:val="1"/>
      <w:numFmt w:val="bullet"/>
      <w:lvlText w:val=""/>
      <w:lvlJc w:val="left"/>
      <w:pPr>
        <w:ind w:left="54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76E235CA">
      <w:start w:val="1"/>
      <w:numFmt w:val="lowerLetter"/>
      <w:lvlText w:val="%2"/>
      <w:lvlJc w:val="left"/>
      <w:pPr>
        <w:ind w:left="1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5411FE">
      <w:start w:val="1"/>
      <w:numFmt w:val="lowerRoman"/>
      <w:lvlText w:val="%3"/>
      <w:lvlJc w:val="left"/>
      <w:pPr>
        <w:ind w:left="1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8CF6F0">
      <w:start w:val="1"/>
      <w:numFmt w:val="decimal"/>
      <w:lvlText w:val="%4"/>
      <w:lvlJc w:val="left"/>
      <w:pPr>
        <w:ind w:left="25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DADC46">
      <w:start w:val="1"/>
      <w:numFmt w:val="lowerLetter"/>
      <w:lvlText w:val="%5"/>
      <w:lvlJc w:val="left"/>
      <w:pPr>
        <w:ind w:left="32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4C7828">
      <w:start w:val="1"/>
      <w:numFmt w:val="lowerRoman"/>
      <w:lvlText w:val="%6"/>
      <w:lvlJc w:val="left"/>
      <w:pPr>
        <w:ind w:left="39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CA1F9A">
      <w:start w:val="1"/>
      <w:numFmt w:val="decimal"/>
      <w:lvlText w:val="%7"/>
      <w:lvlJc w:val="left"/>
      <w:pPr>
        <w:ind w:left="46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88D68E">
      <w:start w:val="1"/>
      <w:numFmt w:val="lowerLetter"/>
      <w:lvlText w:val="%8"/>
      <w:lvlJc w:val="left"/>
      <w:pPr>
        <w:ind w:left="54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F64B1C">
      <w:start w:val="1"/>
      <w:numFmt w:val="lowerRoman"/>
      <w:lvlText w:val="%9"/>
      <w:lvlJc w:val="left"/>
      <w:pPr>
        <w:ind w:left="61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48D1814"/>
    <w:multiLevelType w:val="hybridMultilevel"/>
    <w:tmpl w:val="C07871A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15:restartNumberingAfterBreak="0">
    <w:nsid w:val="770D01E2"/>
    <w:multiLevelType w:val="hybridMultilevel"/>
    <w:tmpl w:val="FC98DC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7DE87F24"/>
    <w:multiLevelType w:val="hybridMultilevel"/>
    <w:tmpl w:val="ECAE7FFA"/>
    <w:lvl w:ilvl="0" w:tplc="F7506EAA">
      <w:start w:val="1"/>
      <w:numFmt w:val="decimal"/>
      <w:lvlText w:val="%1."/>
      <w:lvlJc w:val="left"/>
      <w:pPr>
        <w:ind w:left="420" w:hanging="360"/>
      </w:pPr>
      <w:rPr>
        <w:rFonts w:eastAsia="Calibri" w:hint="default"/>
        <w:b/>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num w:numId="1">
    <w:abstractNumId w:val="2"/>
  </w:num>
  <w:num w:numId="2">
    <w:abstractNumId w:val="9"/>
  </w:num>
  <w:num w:numId="3">
    <w:abstractNumId w:val="7"/>
  </w:num>
  <w:num w:numId="4">
    <w:abstractNumId w:val="1"/>
  </w:num>
  <w:num w:numId="5">
    <w:abstractNumId w:val="3"/>
  </w:num>
  <w:num w:numId="6">
    <w:abstractNumId w:val="8"/>
  </w:num>
  <w:num w:numId="7">
    <w:abstractNumId w:val="5"/>
  </w:num>
  <w:num w:numId="8">
    <w:abstractNumId w:val="0"/>
  </w:num>
  <w:num w:numId="9">
    <w:abstractNumId w:val="6"/>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441"/>
    <w:rsid w:val="00003D41"/>
    <w:rsid w:val="00011751"/>
    <w:rsid w:val="00011EFA"/>
    <w:rsid w:val="00071B93"/>
    <w:rsid w:val="000813FE"/>
    <w:rsid w:val="000A27EA"/>
    <w:rsid w:val="000A6F42"/>
    <w:rsid w:val="000C0276"/>
    <w:rsid w:val="0014060B"/>
    <w:rsid w:val="00193DF2"/>
    <w:rsid w:val="001A64AB"/>
    <w:rsid w:val="00212441"/>
    <w:rsid w:val="0026025F"/>
    <w:rsid w:val="00282CA0"/>
    <w:rsid w:val="00292AA1"/>
    <w:rsid w:val="00296D1E"/>
    <w:rsid w:val="002B0FB8"/>
    <w:rsid w:val="002B7BA6"/>
    <w:rsid w:val="00365D34"/>
    <w:rsid w:val="003672EC"/>
    <w:rsid w:val="003B4C31"/>
    <w:rsid w:val="003E512F"/>
    <w:rsid w:val="0044614B"/>
    <w:rsid w:val="00446807"/>
    <w:rsid w:val="0049488F"/>
    <w:rsid w:val="004B0D6B"/>
    <w:rsid w:val="004C00A0"/>
    <w:rsid w:val="004C07B2"/>
    <w:rsid w:val="004D5864"/>
    <w:rsid w:val="005E7C5C"/>
    <w:rsid w:val="00617469"/>
    <w:rsid w:val="00633573"/>
    <w:rsid w:val="00654A90"/>
    <w:rsid w:val="00691DC6"/>
    <w:rsid w:val="006A0249"/>
    <w:rsid w:val="006A4D9F"/>
    <w:rsid w:val="00710C25"/>
    <w:rsid w:val="00753553"/>
    <w:rsid w:val="0076498C"/>
    <w:rsid w:val="00773C38"/>
    <w:rsid w:val="007A282E"/>
    <w:rsid w:val="007A6C6F"/>
    <w:rsid w:val="007B77B8"/>
    <w:rsid w:val="008063EF"/>
    <w:rsid w:val="00822292"/>
    <w:rsid w:val="00833A36"/>
    <w:rsid w:val="00895951"/>
    <w:rsid w:val="008C354E"/>
    <w:rsid w:val="008D736B"/>
    <w:rsid w:val="0092341B"/>
    <w:rsid w:val="00935189"/>
    <w:rsid w:val="00962BCF"/>
    <w:rsid w:val="009945CF"/>
    <w:rsid w:val="009C1147"/>
    <w:rsid w:val="009E7E5F"/>
    <w:rsid w:val="00A12CF2"/>
    <w:rsid w:val="00AB1477"/>
    <w:rsid w:val="00B04712"/>
    <w:rsid w:val="00B43C87"/>
    <w:rsid w:val="00B51E22"/>
    <w:rsid w:val="00B73C02"/>
    <w:rsid w:val="00B85D8E"/>
    <w:rsid w:val="00BB006A"/>
    <w:rsid w:val="00BC4053"/>
    <w:rsid w:val="00C34BF6"/>
    <w:rsid w:val="00C47DFE"/>
    <w:rsid w:val="00C64988"/>
    <w:rsid w:val="00CA58E0"/>
    <w:rsid w:val="00CC5DCA"/>
    <w:rsid w:val="00CE3A23"/>
    <w:rsid w:val="00D051CE"/>
    <w:rsid w:val="00D352E0"/>
    <w:rsid w:val="00D465E5"/>
    <w:rsid w:val="00DA757A"/>
    <w:rsid w:val="00DF085A"/>
    <w:rsid w:val="00E37E49"/>
    <w:rsid w:val="00E42D28"/>
    <w:rsid w:val="00EB46B1"/>
    <w:rsid w:val="00EE1756"/>
    <w:rsid w:val="00EE1843"/>
    <w:rsid w:val="00EE6015"/>
    <w:rsid w:val="00F30587"/>
    <w:rsid w:val="00F54B86"/>
    <w:rsid w:val="00F90666"/>
    <w:rsid w:val="00FC0922"/>
    <w:rsid w:val="00FC27A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2B9242"/>
  <w15:chartTrackingRefBased/>
  <w15:docId w15:val="{E7375233-24E5-454C-9556-27B86749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12441"/>
    <w:pPr>
      <w:keepNext/>
      <w:widowControl w:val="0"/>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2441"/>
    <w:rPr>
      <w:rFonts w:ascii="Times New Roman" w:eastAsia="Times New Roman" w:hAnsi="Times New Roman" w:cs="Times New Roman"/>
      <w:sz w:val="24"/>
      <w:szCs w:val="20"/>
      <w:lang w:val="en-US"/>
    </w:rPr>
  </w:style>
  <w:style w:type="paragraph" w:styleId="Footer">
    <w:name w:val="footer"/>
    <w:basedOn w:val="Normal"/>
    <w:link w:val="FooterChar"/>
    <w:rsid w:val="0021244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rsid w:val="00212441"/>
    <w:rPr>
      <w:rFonts w:ascii="Times New Roman" w:eastAsia="Times New Roman" w:hAnsi="Times New Roman" w:cs="Times New Roman"/>
      <w:sz w:val="24"/>
      <w:szCs w:val="24"/>
      <w:lang w:val="en-US"/>
    </w:rPr>
  </w:style>
  <w:style w:type="paragraph" w:customStyle="1" w:styleId="Heading2A">
    <w:name w:val="Heading 2 A"/>
    <w:next w:val="Normal"/>
    <w:rsid w:val="00212441"/>
    <w:pPr>
      <w:keepNext/>
      <w:spacing w:after="0" w:line="240" w:lineRule="auto"/>
      <w:outlineLvl w:val="1"/>
    </w:pPr>
    <w:rPr>
      <w:rFonts w:ascii="Times New Roman Bold" w:eastAsia="ヒラギノ角ゴ Pro W3" w:hAnsi="Times New Roman Bold" w:cs="Times New Roman"/>
      <w:color w:val="000000"/>
      <w:sz w:val="28"/>
      <w:szCs w:val="20"/>
      <w:lang w:val="en-US"/>
    </w:rPr>
  </w:style>
  <w:style w:type="paragraph" w:customStyle="1" w:styleId="BodyText1">
    <w:name w:val="Body Text1"/>
    <w:rsid w:val="00212441"/>
    <w:pPr>
      <w:spacing w:after="0" w:line="240" w:lineRule="auto"/>
    </w:pPr>
    <w:rPr>
      <w:rFonts w:ascii="Times New Roman" w:eastAsia="ヒラギノ角ゴ Pro W3" w:hAnsi="Times New Roman" w:cs="Times New Roman"/>
      <w:color w:val="000000"/>
      <w:szCs w:val="20"/>
      <w:lang w:val="en-US"/>
    </w:rPr>
  </w:style>
  <w:style w:type="paragraph" w:styleId="ListParagraph">
    <w:name w:val="List Paragraph"/>
    <w:basedOn w:val="Normal"/>
    <w:uiPriority w:val="34"/>
    <w:qFormat/>
    <w:rsid w:val="00212441"/>
    <w:pPr>
      <w:spacing w:after="0" w:line="240" w:lineRule="auto"/>
      <w:ind w:left="720"/>
      <w:contextualSpacing/>
    </w:pPr>
    <w:rPr>
      <w:rFonts w:ascii="Times New Roman" w:eastAsia="Times New Roman" w:hAnsi="Times New Roman" w:cs="Times New Roman"/>
      <w:sz w:val="24"/>
      <w:szCs w:val="24"/>
      <w:lang w:val="en-US"/>
    </w:rPr>
  </w:style>
  <w:style w:type="character" w:styleId="PageNumber">
    <w:name w:val="page number"/>
    <w:basedOn w:val="DefaultParagraphFont"/>
    <w:rsid w:val="00212441"/>
  </w:style>
  <w:style w:type="character" w:customStyle="1" w:styleId="normaltextrun">
    <w:name w:val="normaltextrun"/>
    <w:basedOn w:val="DefaultParagraphFont"/>
    <w:rsid w:val="00212441"/>
  </w:style>
  <w:style w:type="character" w:styleId="Hyperlink">
    <w:name w:val="Hyperlink"/>
    <w:basedOn w:val="DefaultParagraphFont"/>
    <w:uiPriority w:val="99"/>
    <w:unhideWhenUsed/>
    <w:rsid w:val="00212441"/>
    <w:rPr>
      <w:color w:val="0563C1" w:themeColor="hyperlink"/>
      <w:u w:val="single"/>
    </w:rPr>
  </w:style>
  <w:style w:type="paragraph" w:styleId="NormalWeb">
    <w:name w:val="Normal (Web)"/>
    <w:basedOn w:val="Normal"/>
    <w:uiPriority w:val="99"/>
    <w:unhideWhenUsed/>
    <w:rsid w:val="00212441"/>
    <w:pPr>
      <w:spacing w:after="0"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212441"/>
    <w:pPr>
      <w:spacing w:after="0" w:line="240" w:lineRule="auto"/>
      <w:jc w:val="center"/>
    </w:pPr>
    <w:rPr>
      <w:rFonts w:ascii="Arial" w:eastAsia="Times New Roman" w:hAnsi="Arial" w:cs="Arial"/>
      <w:b/>
      <w:bCs/>
      <w:sz w:val="28"/>
      <w:szCs w:val="24"/>
      <w:lang w:val="en-GB"/>
    </w:rPr>
  </w:style>
  <w:style w:type="character" w:customStyle="1" w:styleId="TitleChar">
    <w:name w:val="Title Char"/>
    <w:basedOn w:val="DefaultParagraphFont"/>
    <w:link w:val="Title"/>
    <w:rsid w:val="00212441"/>
    <w:rPr>
      <w:rFonts w:ascii="Arial" w:eastAsia="Times New Roman" w:hAnsi="Arial" w:cs="Arial"/>
      <w:b/>
      <w:bCs/>
      <w:sz w:val="28"/>
      <w:szCs w:val="24"/>
      <w:lang w:val="en-GB"/>
    </w:rPr>
  </w:style>
  <w:style w:type="paragraph" w:styleId="Header">
    <w:name w:val="header"/>
    <w:basedOn w:val="Normal"/>
    <w:link w:val="HeaderChar"/>
    <w:unhideWhenUsed/>
    <w:rsid w:val="00212441"/>
    <w:pPr>
      <w:tabs>
        <w:tab w:val="center" w:pos="4680"/>
        <w:tab w:val="right" w:pos="9360"/>
      </w:tabs>
      <w:spacing w:after="0" w:line="240" w:lineRule="auto"/>
    </w:pPr>
    <w:rPr>
      <w:lang w:val="en-US"/>
    </w:rPr>
  </w:style>
  <w:style w:type="character" w:customStyle="1" w:styleId="HeaderChar">
    <w:name w:val="Header Char"/>
    <w:basedOn w:val="DefaultParagraphFont"/>
    <w:link w:val="Header"/>
    <w:rsid w:val="00212441"/>
    <w:rPr>
      <w:lang w:val="en-US"/>
    </w:rPr>
  </w:style>
  <w:style w:type="paragraph" w:styleId="PlainText">
    <w:name w:val="Plain Text"/>
    <w:basedOn w:val="Normal"/>
    <w:link w:val="PlainTextChar"/>
    <w:uiPriority w:val="99"/>
    <w:semiHidden/>
    <w:unhideWhenUsed/>
    <w:rsid w:val="00691DC6"/>
    <w:pPr>
      <w:spacing w:after="0" w:line="240" w:lineRule="auto"/>
    </w:pPr>
    <w:rPr>
      <w:rFonts w:ascii="Book Antiqua" w:hAnsi="Book Antiqua"/>
      <w:sz w:val="24"/>
      <w:szCs w:val="21"/>
      <w:lang w:val="en-US"/>
    </w:rPr>
  </w:style>
  <w:style w:type="character" w:customStyle="1" w:styleId="PlainTextChar">
    <w:name w:val="Plain Text Char"/>
    <w:basedOn w:val="DefaultParagraphFont"/>
    <w:link w:val="PlainText"/>
    <w:uiPriority w:val="99"/>
    <w:semiHidden/>
    <w:rsid w:val="00691DC6"/>
    <w:rPr>
      <w:rFonts w:ascii="Book Antiqua" w:hAnsi="Book Antiqua"/>
      <w:sz w:val="24"/>
      <w:szCs w:val="21"/>
      <w:lang w:val="en-US"/>
    </w:rPr>
  </w:style>
  <w:style w:type="paragraph" w:customStyle="1" w:styleId="Default">
    <w:name w:val="Default"/>
    <w:rsid w:val="000813FE"/>
    <w:pPr>
      <w:autoSpaceDE w:val="0"/>
      <w:autoSpaceDN w:val="0"/>
      <w:adjustRightInd w:val="0"/>
      <w:spacing w:after="0" w:line="240" w:lineRule="auto"/>
    </w:pPr>
    <w:rPr>
      <w:rFonts w:ascii="Garamond" w:eastAsia="Times New Roman" w:hAnsi="Garamond" w:cs="Garamond"/>
      <w:color w:val="000000"/>
      <w:sz w:val="24"/>
      <w:szCs w:val="24"/>
      <w:lang w:val="en-US"/>
    </w:rPr>
  </w:style>
  <w:style w:type="paragraph" w:styleId="BodyText">
    <w:name w:val="Body Text"/>
    <w:basedOn w:val="Normal"/>
    <w:link w:val="BodyTextChar"/>
    <w:semiHidden/>
    <w:unhideWhenUsed/>
    <w:rsid w:val="000813FE"/>
    <w:pPr>
      <w:widowControl w:val="0"/>
      <w:snapToGrid w:val="0"/>
      <w:spacing w:after="0" w:line="240" w:lineRule="auto"/>
      <w:jc w:val="both"/>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semiHidden/>
    <w:rsid w:val="000813FE"/>
    <w:rPr>
      <w:rFonts w:ascii="Times New Roman" w:eastAsia="Times New Roman" w:hAnsi="Times New Roman" w:cs="Times New Roman"/>
      <w:sz w:val="24"/>
      <w:szCs w:val="20"/>
      <w:lang w:val="en-GB"/>
    </w:rPr>
  </w:style>
  <w:style w:type="paragraph" w:customStyle="1" w:styleId="paragraph">
    <w:name w:val="paragraph"/>
    <w:basedOn w:val="Normal"/>
    <w:rsid w:val="00B73C0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73C02"/>
  </w:style>
  <w:style w:type="character" w:styleId="CommentReference">
    <w:name w:val="annotation reference"/>
    <w:basedOn w:val="DefaultParagraphFont"/>
    <w:uiPriority w:val="99"/>
    <w:semiHidden/>
    <w:unhideWhenUsed/>
    <w:rsid w:val="002B7BA6"/>
    <w:rPr>
      <w:sz w:val="16"/>
      <w:szCs w:val="16"/>
    </w:rPr>
  </w:style>
  <w:style w:type="paragraph" w:styleId="CommentText">
    <w:name w:val="annotation text"/>
    <w:basedOn w:val="Normal"/>
    <w:link w:val="CommentTextChar"/>
    <w:uiPriority w:val="99"/>
    <w:semiHidden/>
    <w:unhideWhenUsed/>
    <w:rsid w:val="002B7BA6"/>
    <w:pPr>
      <w:spacing w:line="240" w:lineRule="auto"/>
    </w:pPr>
    <w:rPr>
      <w:sz w:val="20"/>
      <w:szCs w:val="20"/>
    </w:rPr>
  </w:style>
  <w:style w:type="character" w:customStyle="1" w:styleId="CommentTextChar">
    <w:name w:val="Comment Text Char"/>
    <w:basedOn w:val="DefaultParagraphFont"/>
    <w:link w:val="CommentText"/>
    <w:uiPriority w:val="99"/>
    <w:semiHidden/>
    <w:rsid w:val="002B7BA6"/>
    <w:rPr>
      <w:sz w:val="20"/>
      <w:szCs w:val="20"/>
    </w:rPr>
  </w:style>
  <w:style w:type="paragraph" w:styleId="CommentSubject">
    <w:name w:val="annotation subject"/>
    <w:basedOn w:val="CommentText"/>
    <w:next w:val="CommentText"/>
    <w:link w:val="CommentSubjectChar"/>
    <w:uiPriority w:val="99"/>
    <w:semiHidden/>
    <w:unhideWhenUsed/>
    <w:rsid w:val="002B7BA6"/>
    <w:rPr>
      <w:b/>
      <w:bCs/>
    </w:rPr>
  </w:style>
  <w:style w:type="character" w:customStyle="1" w:styleId="CommentSubjectChar">
    <w:name w:val="Comment Subject Char"/>
    <w:basedOn w:val="CommentTextChar"/>
    <w:link w:val="CommentSubject"/>
    <w:uiPriority w:val="99"/>
    <w:semiHidden/>
    <w:rsid w:val="002B7BA6"/>
    <w:rPr>
      <w:b/>
      <w:bCs/>
      <w:sz w:val="20"/>
      <w:szCs w:val="20"/>
    </w:rPr>
  </w:style>
  <w:style w:type="paragraph" w:styleId="BalloonText">
    <w:name w:val="Balloon Text"/>
    <w:basedOn w:val="Normal"/>
    <w:link w:val="BalloonTextChar"/>
    <w:uiPriority w:val="99"/>
    <w:semiHidden/>
    <w:unhideWhenUsed/>
    <w:rsid w:val="002B7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BA6"/>
    <w:rPr>
      <w:rFonts w:ascii="Segoe UI" w:hAnsi="Segoe UI" w:cs="Segoe UI"/>
      <w:sz w:val="18"/>
      <w:szCs w:val="18"/>
    </w:rPr>
  </w:style>
  <w:style w:type="table" w:customStyle="1" w:styleId="TableGrid">
    <w:name w:val="TableGrid"/>
    <w:rsid w:val="00D051CE"/>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H-Recruitments@jhpieg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hu.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23BCC1630662459B0394CBCC5D0796" ma:contentTypeVersion="13" ma:contentTypeDescription="Create a new document." ma:contentTypeScope="" ma:versionID="fae99c941ef8b7d703d7a674d7e05aa1">
  <xsd:schema xmlns:xsd="http://www.w3.org/2001/XMLSchema" xmlns:xs="http://www.w3.org/2001/XMLSchema" xmlns:p="http://schemas.microsoft.com/office/2006/metadata/properties" xmlns:ns3="16155de3-f975-4c08-921a-f87810764bb8" xmlns:ns4="6b8ada4d-aad3-4f9e-8fcc-cdb56c5553c6" targetNamespace="http://schemas.microsoft.com/office/2006/metadata/properties" ma:root="true" ma:fieldsID="2572d12af48bb311139580a66fe67fb4" ns3:_="" ns4:_="">
    <xsd:import namespace="16155de3-f975-4c08-921a-f87810764bb8"/>
    <xsd:import namespace="6b8ada4d-aad3-4f9e-8fcc-cdb56c5553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55de3-f975-4c08-921a-f87810764b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8ada4d-aad3-4f9e-8fcc-cdb56c5553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63EBC0-2B15-41B9-9174-3C725B99E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55de3-f975-4c08-921a-f87810764bb8"/>
    <ds:schemaRef ds:uri="6b8ada4d-aad3-4f9e-8fcc-cdb56c555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683BC7-C061-4F90-A013-EF93CBA818FA}">
  <ds:schemaRefs>
    <ds:schemaRef ds:uri="http://schemas.microsoft.com/sharepoint/v3/contenttype/forms"/>
  </ds:schemaRefs>
</ds:datastoreItem>
</file>

<file path=customXml/itemProps3.xml><?xml version="1.0" encoding="utf-8"?>
<ds:datastoreItem xmlns:ds="http://schemas.openxmlformats.org/officeDocument/2006/customXml" ds:itemID="{0B2C7D7A-B1B9-482E-8806-FB0C4B57CAD4}">
  <ds:schemaRefs>
    <ds:schemaRef ds:uri="6b8ada4d-aad3-4f9e-8fcc-cdb56c5553c6"/>
    <ds:schemaRef ds:uri="http://purl.org/dc/terms/"/>
    <ds:schemaRef ds:uri="http://purl.org/dc/elements/1.1/"/>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infopath/2007/PartnerControls"/>
    <ds:schemaRef ds:uri="16155de3-f975-4c08-921a-f87810764bb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Adjeley Laryea</dc:creator>
  <cp:keywords/>
  <dc:description/>
  <cp:lastModifiedBy>Edleen Elba</cp:lastModifiedBy>
  <cp:revision>2</cp:revision>
  <dcterms:created xsi:type="dcterms:W3CDTF">2021-11-04T11:54:00Z</dcterms:created>
  <dcterms:modified xsi:type="dcterms:W3CDTF">2021-11-04T11:54:00Z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0x010100DD23BCC1630662459B0394CBCC5D0796</vt:lpwstr>
  </property>
</Properties>
</file>